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22590" w14:textId="77777777" w:rsidR="00997796" w:rsidRDefault="00000000">
      <w:pPr>
        <w:pStyle w:val="normal1"/>
        <w:widowControl w:val="0"/>
        <w:spacing w:before="484" w:line="24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Załącznik nr 5 do konkursu</w:t>
      </w:r>
    </w:p>
    <w:p w14:paraId="11B7F496" w14:textId="77777777" w:rsidR="00997796" w:rsidRDefault="00000000">
      <w:pPr>
        <w:pStyle w:val="normal1"/>
        <w:widowControl w:val="0"/>
        <w:spacing w:before="484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UMOWA O ŚWIADCZENIE USŁUG BROKERSKICH</w:t>
      </w:r>
    </w:p>
    <w:p w14:paraId="592EC7DA" w14:textId="77777777" w:rsidR="00997796" w:rsidRDefault="00000000">
      <w:pPr>
        <w:pStyle w:val="normal1"/>
        <w:widowControl w:val="0"/>
        <w:spacing w:before="356" w:line="240" w:lineRule="auto"/>
        <w:ind w:lef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zawarta w dniu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……………………….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</w:t>
      </w:r>
      <w:r>
        <w:rPr>
          <w:rFonts w:ascii="Times New Roman" w:eastAsia="Times New Roman" w:hAnsi="Times New Roman" w:cs="Times New Roman"/>
          <w:sz w:val="24"/>
          <w:szCs w:val="24"/>
        </w:rPr>
        <w:t>Częstochowie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pomiędzy:  </w:t>
      </w:r>
    </w:p>
    <w:p w14:paraId="72B5DA39" w14:textId="77777777" w:rsidR="00997796" w:rsidRDefault="00997796">
      <w:pPr>
        <w:pStyle w:val="normal1"/>
        <w:widowControl w:val="0"/>
        <w:spacing w:before="122" w:line="240" w:lineRule="auto"/>
        <w:ind w:left="9" w:right="476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1A95A" w14:textId="77777777" w:rsidR="00997796" w:rsidRDefault="00000000">
      <w:pPr>
        <w:pStyle w:val="normal1"/>
        <w:widowControl w:val="0"/>
        <w:spacing w:before="1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SP ZOZ Miejski Szpital Zespolony w Częstochowie, ul. Mirowska 15, 42-200 Częstochowa, REGON: 151586247, NIP: 9491763544, KRS: 0000026830 tel. 34 3702 121, fax. 34 3702 792, e-mail: sekretariat@zsm.czest.pl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A4ACA39" w14:textId="77777777" w:rsidR="00997796" w:rsidRDefault="00000000">
      <w:pPr>
        <w:pStyle w:val="normal1"/>
        <w:widowControl w:val="0"/>
        <w:spacing w:before="122" w:line="240" w:lineRule="auto"/>
        <w:ind w:left="9" w:right="476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reprezentowany przez Dyrektora Beatę Szafraniec</w:t>
      </w:r>
    </w:p>
    <w:p w14:paraId="423CAF18" w14:textId="77777777" w:rsidR="00997796" w:rsidRDefault="00000000">
      <w:pPr>
        <w:pStyle w:val="normal1"/>
        <w:widowControl w:val="0"/>
        <w:spacing w:before="122" w:line="240" w:lineRule="auto"/>
        <w:ind w:left="9" w:right="476" w:firstLine="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zwanym w dalszej części umowy: “Szpitalem”</w:t>
      </w:r>
    </w:p>
    <w:p w14:paraId="2D160303" w14:textId="77777777" w:rsidR="00997796" w:rsidRDefault="00000000">
      <w:pPr>
        <w:pStyle w:val="normal1"/>
        <w:widowControl w:val="0"/>
        <w:spacing w:before="26" w:line="240" w:lineRule="auto"/>
        <w:ind w:left="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 </w:t>
      </w:r>
    </w:p>
    <w:p w14:paraId="407E5505" w14:textId="77777777" w:rsidR="00997796" w:rsidRDefault="00000000">
      <w:pPr>
        <w:pStyle w:val="normal1"/>
        <w:widowControl w:val="0"/>
        <w:spacing w:before="26" w:line="240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9906CDE" w14:textId="77777777" w:rsidR="00997796" w:rsidRDefault="00997796">
      <w:pPr>
        <w:pStyle w:val="normal1"/>
        <w:widowControl w:val="0"/>
        <w:spacing w:before="26" w:line="240" w:lineRule="auto"/>
        <w:ind w:left="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AD6880" w14:textId="77777777" w:rsidR="00997796" w:rsidRDefault="00000000">
      <w:pPr>
        <w:pStyle w:val="normal1"/>
        <w:widowControl w:val="0"/>
        <w:spacing w:before="122" w:line="240" w:lineRule="auto"/>
        <w:ind w:right="154" w:firstLine="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zwanym w dalszej części umowy: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„Brokerem”, </w:t>
      </w:r>
    </w:p>
    <w:p w14:paraId="4B8EC6E6" w14:textId="77777777" w:rsidR="00997796" w:rsidRDefault="00000000">
      <w:pPr>
        <w:pStyle w:val="normal1"/>
        <w:widowControl w:val="0"/>
        <w:spacing w:before="122" w:line="240" w:lineRule="auto"/>
        <w:ind w:right="154" w:firstLine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zwanymi dalej łącznie „Stronami”,  </w:t>
      </w:r>
    </w:p>
    <w:p w14:paraId="3F713B93" w14:textId="77777777" w:rsidR="00997796" w:rsidRDefault="00000000">
      <w:pPr>
        <w:pStyle w:val="normal1"/>
        <w:widowControl w:val="0"/>
        <w:spacing w:before="398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Umowa została zawarta w wyniku przeprowadzonego konkursu, zgodnie ze zgłoszeniem Brokera z dnia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złożonym zgodnie z</w:t>
      </w:r>
      <w:r>
        <w:rPr>
          <w:rFonts w:ascii="Times New Roman" w:eastAsia="Times New Roman" w:hAnsi="Times New Roman" w:cs="Times New Roman"/>
          <w:sz w:val="24"/>
          <w:szCs w:val="24"/>
        </w:rPr>
        <w:t>e Szczegółowymi Warunkami Konkursu Ofert wraz z Regulaminem Konkursu z dnia ……….. na wybór Brokera Ubezpieczeniowego.</w:t>
      </w:r>
    </w:p>
    <w:p w14:paraId="76073DF5" w14:textId="77777777" w:rsidR="00997796" w:rsidRDefault="00000000">
      <w:pPr>
        <w:pStyle w:val="normal1"/>
        <w:widowControl w:val="0"/>
        <w:spacing w:before="398" w:line="240" w:lineRule="auto"/>
        <w:ind w:left="6" w:right="381" w:firstLine="11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1  </w:t>
      </w:r>
    </w:p>
    <w:p w14:paraId="0EE0CBC1" w14:textId="77777777" w:rsidR="00997796" w:rsidRDefault="00000000">
      <w:pPr>
        <w:pStyle w:val="normal1"/>
        <w:widowControl w:val="0"/>
        <w:spacing w:before="122" w:line="240" w:lineRule="auto"/>
        <w:ind w:left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PRZEDMIOT UMOWY  </w:t>
      </w:r>
    </w:p>
    <w:p w14:paraId="60F56661" w14:textId="77777777" w:rsidR="00997796" w:rsidRDefault="00000000">
      <w:pPr>
        <w:pStyle w:val="normal1"/>
        <w:widowControl w:val="0"/>
        <w:spacing w:before="122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Przedmiotem umowy jest kompleksowa obsługa ubezpieczeniowa świadczona na rzecz Szpitala, w zakres której wchodzi między innymi:  </w:t>
      </w:r>
    </w:p>
    <w:p w14:paraId="41658B14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Analiza systemu ubezpieczeniowego Szpitala, w tym przeprowadzenie audytu programu ubezpieczeniowego dla wszystkich rodzajów ryzyka występujących w Szpitalu wraz z identyfikacją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ubezpieczeniowych, związanych z działalnością Szpitala, w tym:  </w:t>
      </w:r>
    </w:p>
    <w:p w14:paraId="6F95510F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ubezpieczenie mienia od wszystkich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14:paraId="4E53A1A3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ubezpieczenie sprzętu elektronicznego od wszystkich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</w:p>
    <w:p w14:paraId="796CC759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ubezpieczenie odpowiedzialności cywilnej z tytułu prowadzenia działalności gospodarczej lub użytkowania mienia;  </w:t>
      </w:r>
    </w:p>
    <w:p w14:paraId="5D289911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ubezpieczenie OC, AC, NNW oraz Assistance dla posiadaczy pojazdów;  </w:t>
      </w:r>
    </w:p>
    <w:p w14:paraId="79850534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ubezpieczenia innych zidentyfikowanych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występujących w Szpitalu.  </w:t>
      </w:r>
    </w:p>
    <w:p w14:paraId="7F258888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Przekazanie wyników audytu w formie elektronicznej i papierowej w nieprzekraczalnym terminie 7 dni, od dnia podpisania umowy.  </w:t>
      </w:r>
    </w:p>
    <w:p w14:paraId="5DF3D84B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Opracowanie, na podstawie przeprowadzonego audytu i wdrożenie programu ubezpieczeniowego dostosowanego do rzeczywistych potrzeb i właściwości Szpitala, zapewniającego możliwie najszersze pokrycie ochroną ubezpieczeniową wszystkich zakresów i przedmiotów działalności Szpitala.  </w:t>
      </w:r>
    </w:p>
    <w:p w14:paraId="6EBD9E11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Przeprowadzenie rozeznania rynku w celu oszacowania wartości zamówienia w imieniu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Szpitala w oparciu o analizę potrzeb tj. wystąpienie na rynek ubezpieczeniowy, celem pozyskania ofert ubezpieczeniowych; nie mniej niż 3 (trzech) w terminie nie dłuższym niż 3 (trzy) dni robocze od daty przekazania analizy ubezpieczeń.  </w:t>
      </w:r>
    </w:p>
    <w:p w14:paraId="7B65F6CC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Sporządzenie katalogu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 </w:t>
      </w:r>
    </w:p>
    <w:p w14:paraId="11B9DD6F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dla których Szpital powinien ubezpieczyć się obligatoryjnie;  </w:t>
      </w:r>
    </w:p>
    <w:p w14:paraId="22709F67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wytypowanie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których asekuracja jest fakultatywna;  </w:t>
      </w:r>
    </w:p>
    <w:p w14:paraId="559FEF1C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wytypowanie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których asekuracja nie ma uzasadnienia ekonomicznego;  </w:t>
      </w:r>
    </w:p>
    <w:p w14:paraId="73A4E3F4" w14:textId="77777777" w:rsidR="00997796" w:rsidRDefault="00000000">
      <w:pPr>
        <w:pStyle w:val="normal1"/>
        <w:spacing w:after="14" w:line="240" w:lineRule="auto"/>
        <w:ind w:left="-15"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wraz z oszacowaniem rekomendowanych sum i limitów ubezpieczenia dla uzyskania efektywnej ochrony ubezpieczeniowej.  </w:t>
      </w:r>
    </w:p>
    <w:p w14:paraId="17C9FF3B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Bieżąca aktualizacja katalogu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dla uzyskania efektywnej ochrony ubezpieczeniowej, z uwzględnieniem najlepszych praktyk rynkowych i dostępnej oferty ubezpieczeniowej. </w:t>
      </w:r>
    </w:p>
    <w:p w14:paraId="3B512A04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Przeprowadzenie, zgodnie z ustawą PZP, w imieniu Szpitala, postępowania przetargowego w celu wyłonienia wykonawcy świadczącego usługi ubezpieczenia na okres 3-letni z gwarancją niezmienności ceny i/lub uczestnictwo w charakterze doradcy lub biegłego w procesie wyboru ubezpieczyciela lub ubezpieczycieli z zachowaniem przepisów prawa, tj. ustawy Prawo zamówień publicznych oraz regulacji wewnętrznych. W ramach czynności wykonywanych w charakterze doradcy lub biegłego - Broker zobowiązany jest do zapewnienia wsparcia w zakresie przygotowania i przeprowadzenia postępowania o udzielenie zamówienia i zawarcie umów ubezpieczenia, w szczególności do:  </w:t>
      </w:r>
    </w:p>
    <w:p w14:paraId="33C59C0B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opracowania opisu przedmiotu zamówienia,  </w:t>
      </w:r>
    </w:p>
    <w:p w14:paraId="3F001B80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warunków udziału w postępowaniu oraz kryteriów oceny ofert,  </w:t>
      </w:r>
    </w:p>
    <w:p w14:paraId="022BDE9C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opracowywania wyjaśnień dla wykonawców (ubezpieczycieli) - dotyczących merytorycznej strony prowadzonych postępowań,  </w:t>
      </w:r>
    </w:p>
    <w:p w14:paraId="6807C9BB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udziału w posiedzeniach komisji przetargowych,  </w:t>
      </w:r>
    </w:p>
    <w:p w14:paraId="0DD2FA95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przygotowywania projektów umów i uzgadniania ich ostatecznej treści ze Szpitalem,  </w:t>
      </w:r>
    </w:p>
    <w:p w14:paraId="71E3E2F8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merytorycznej i formalno-prawnej oceny ofert złożonych w postępowaniach,  </w:t>
      </w:r>
    </w:p>
    <w:p w14:paraId="4E8730D0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przygotowywania rekomendacji w zakresie wyboru najkorzystniejszej oferty, zawierającej m.in. sumaryczne podsumowanie ofert, proponowane zakresy ochrony, wyłączenia odpowiedzialności, parametry kosztowe, silne i słabe strony ofert, adekwatność ofert do pożądanego zakresu ochrony oraz  </w:t>
      </w:r>
    </w:p>
    <w:p w14:paraId="33688AFB" w14:textId="77777777" w:rsidR="00997796" w:rsidRDefault="00000000">
      <w:pPr>
        <w:pStyle w:val="normal1"/>
        <w:numPr>
          <w:ilvl w:val="1"/>
          <w:numId w:val="1"/>
        </w:numPr>
        <w:spacing w:after="14" w:line="240" w:lineRule="auto"/>
        <w:ind w:right="4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inne, istotne według wiedzy Brokera parametry ofert, reprezentowania lub wsparcia w postępowaniach odwoławczych oraz skargowych toczących się w związku z trwającymi postępowaniami.  </w:t>
      </w:r>
    </w:p>
    <w:p w14:paraId="4CA89CD8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Kompleksowa obsługa likwidacji szkód, w tym w szczególności: przeprowadzanie czynności przygotowawczych do likwidacji szkód, kompletowanie dokumentacji wymaganej przez ubezpieczyciela, udział w oględzinach szkód, terminowe zgłaszanie roszczeń do ubezpieczyciela w imieniu Szpitala, współpraca przy formułowaniu roszczeń odszkodowawczych oraz pism odwoławczych, w tym przygotowywanie projektów, sprawowanie nadzoru nad likwidacją szkód prowadzoną przez ubezpieczyciela terminowością wypłaty odszkodowań, przygotowywanie opinii dotyczących procesu odszkodowawczego.  </w:t>
      </w:r>
    </w:p>
    <w:p w14:paraId="7B95E641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Raportowanie w okresach półrocznych oraz na wezwanie Szpitala okresowe sprawozdania z realizacji programu ubezpieczeniowego, wyszczególniające liczbę i rodzaj zawartych umów, a także wysokość składek ubezpieczenia, liczbę zaistniałych szkód oraz wysokość uzyskanych odszkodowań.  </w:t>
      </w:r>
    </w:p>
    <w:p w14:paraId="40AF3902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Nadzór nad dokumentacją ubezpieczeniową, w szczególności w zakresie terminów rozwiązania lub wygaśnięcia umów ubezpieczenia, wznowień i wymagalności składek.  </w:t>
      </w:r>
    </w:p>
    <w:p w14:paraId="1D2AE310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Organizacja i przeprowadzenie dla pracowników Szpitala szkoleń z zakresu ubezpieczeń, niezbędnych do wdrożenia i realizacji polityki i strategii ubezpieczeniowej oraz postanowień Umowy.  </w:t>
      </w:r>
    </w:p>
    <w:p w14:paraId="11558E6B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left="340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Działanie z należytą starannością oraz zapewnienie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stałej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opieki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doradczej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i operacyjnej,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dotyczącej realizacji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umów ubezpieczeniowych.</w:t>
      </w:r>
    </w:p>
    <w:p w14:paraId="1A455BCA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5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Dążenie i wspieranie Szpitala w realizacji jego celów statutowych związanych z ochroną życia i zdrowia ludzkiego, poprawy warunków medycznych, bezpieczeństwa pacjentów, personelu, osób trzecich znajdujących się w budynkach Szpitala oraz poprawie stanu bezpieczeństwa i higieny pracy w Szpitalu.</w:t>
      </w:r>
    </w:p>
    <w:p w14:paraId="71DF21B5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Realizacja innych czynności i obowiązków wynikających z ustawy o dystrybucji ubezpieczeń      i ustawy o działalności ubezpieczeniowej i reasekuracyjnej.</w:t>
      </w:r>
    </w:p>
    <w:p w14:paraId="181D07FB" w14:textId="77777777" w:rsidR="00997796" w:rsidRDefault="00000000">
      <w:pPr>
        <w:pStyle w:val="normal1"/>
        <w:numPr>
          <w:ilvl w:val="0"/>
          <w:numId w:val="1"/>
        </w:numPr>
        <w:spacing w:after="14" w:line="240" w:lineRule="auto"/>
        <w:ind w:right="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Czynności polegające na odnowieniu polis, wykonywaniu czynności w ramach przygotowania postępowania o udzielenie zamówienia publicznego, zgodnie z ustawą PZP, opracowaniu programu ubezpieczeniowego i przedstawieniu go Zleceniodawcy do akceptacji, zebraniu ofert wybranych zakładów ubezpieczeń w oparciu o przedłożone im zapytania (slipy brokerskie) oraz przeprowadzone negocjacje, rekomendacji umów ubezpieczenia zapewniających efektywną ochronę ubezpieczeniową Broker może podjąć  dopiero po pisemnym upoważnieniu i zleceniu tych czynności przez Szpital.</w:t>
      </w:r>
    </w:p>
    <w:p w14:paraId="2CC7D8F7" w14:textId="77777777" w:rsidR="00997796" w:rsidRDefault="00997796">
      <w:pPr>
        <w:pStyle w:val="normal1"/>
        <w:widowControl w:val="0"/>
        <w:spacing w:before="26" w:line="240" w:lineRule="auto"/>
        <w:ind w:left="6" w:right="729" w:firstLine="4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DB38BA" w14:textId="77777777" w:rsidR="00997796" w:rsidRDefault="00000000">
      <w:pPr>
        <w:pStyle w:val="normal1"/>
        <w:widowControl w:val="0"/>
        <w:spacing w:before="26" w:line="240" w:lineRule="auto"/>
        <w:ind w:left="6" w:right="729" w:firstLine="44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§ 2  </w:t>
      </w:r>
    </w:p>
    <w:p w14:paraId="3A1BE581" w14:textId="77777777" w:rsidR="00997796" w:rsidRDefault="00000000">
      <w:pPr>
        <w:pStyle w:val="normal1"/>
        <w:widowControl w:val="0"/>
        <w:spacing w:before="26" w:line="240" w:lineRule="auto"/>
        <w:ind w:lef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OBOWIĄZKI BROKERA  </w:t>
      </w:r>
    </w:p>
    <w:p w14:paraId="5B40469A" w14:textId="77777777" w:rsidR="00997796" w:rsidRDefault="00000000">
      <w:pPr>
        <w:pStyle w:val="normal1"/>
        <w:widowControl w:val="0"/>
        <w:spacing w:before="124" w:line="240" w:lineRule="auto"/>
        <w:ind w:lef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Broker jest zobowiązany :  </w:t>
      </w:r>
    </w:p>
    <w:p w14:paraId="4BE15963" w14:textId="77777777" w:rsidR="00997796" w:rsidRDefault="00000000">
      <w:pPr>
        <w:pStyle w:val="normal1"/>
        <w:widowControl w:val="0"/>
        <w:spacing w:before="122" w:line="240" w:lineRule="auto"/>
        <w:ind w:left="720" w:right="18" w:hanging="3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do wykonywania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przedmiotu umowy, określonego w § 1 umowy,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mając na uwadze  wyłącznie słuszny interes Szpitala;  </w:t>
      </w:r>
    </w:p>
    <w:p w14:paraId="1F2F03D5" w14:textId="77777777" w:rsidR="00997796" w:rsidRDefault="00000000">
      <w:pPr>
        <w:pStyle w:val="normal1"/>
        <w:widowControl w:val="0"/>
        <w:spacing w:before="26" w:line="240" w:lineRule="auto"/>
        <w:ind w:left="73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do wykonywania umowy z zachowaniem zasady należytej staranności zawodowej,  zgodnie z przepisami prawa oraz zawodowej etyki brokerskiej;  </w:t>
      </w:r>
    </w:p>
    <w:p w14:paraId="69B2C630" w14:textId="77777777" w:rsidR="00997796" w:rsidRDefault="00000000">
      <w:pPr>
        <w:pStyle w:val="normal1"/>
        <w:widowControl w:val="0"/>
        <w:spacing w:before="26" w:line="240" w:lineRule="auto"/>
        <w:ind w:left="727" w:right="54" w:hanging="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 do zachowania tajemnicy co do treści wszelkich dokumentów i informacji uzyskanych  od Szpitala w związku z wykonywaniem niniejszej umowy. Informacje  uzyskane od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Szpitala mogą być wykorzystane przez Brokera jedynie w celu  realizacji obowiązków z umowy. Obowiązek dochowania tajemnicy, obowiązuje także  po rozwiązaniu umowy;  </w:t>
      </w:r>
    </w:p>
    <w:p w14:paraId="0A6A080A" w14:textId="77777777" w:rsidR="00997796" w:rsidRDefault="00000000">
      <w:pPr>
        <w:pStyle w:val="normal1"/>
        <w:widowControl w:val="0"/>
        <w:spacing w:before="26" w:line="240" w:lineRule="auto"/>
        <w:ind w:left="737" w:hanging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wykonania obowiązków dotyczących ochrony danych osobowych i możliwości ich  przetwarzania.  </w:t>
      </w:r>
    </w:p>
    <w:p w14:paraId="20C330FD" w14:textId="77777777" w:rsidR="00997796" w:rsidRDefault="00000000">
      <w:pPr>
        <w:pStyle w:val="normal1"/>
        <w:widowControl w:val="0"/>
        <w:spacing w:before="26" w:line="240" w:lineRule="auto"/>
        <w:ind w:left="454" w:hanging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Broker nie może zlecać wykonywania czynności pośrednictwa ubezpieczeniowego  osobie trzeciej, a w szczególności innemu brokerowi.  </w:t>
      </w:r>
    </w:p>
    <w:p w14:paraId="7B3B2D14" w14:textId="77777777" w:rsidR="00997796" w:rsidRDefault="00000000">
      <w:pPr>
        <w:pStyle w:val="normal1"/>
        <w:widowControl w:val="0"/>
        <w:spacing w:before="26" w:line="240" w:lineRule="auto"/>
        <w:ind w:left="441" w:right="68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Czynności brokerskie, wyszczególnione w § 1 ust. 1 umowy, Broker wykonuje zgodnie z  ustawą z dnia 15 grudnia 2017 r. o dystrybucji ubezpieczeń, spełniając wymogi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określone w art. 29 ust. 1 i art. 34 ust. 4 pkt 1 lit. a-e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powołanej ustawy oraz będąc wpisanym do rejestru brokerów.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283D49EF" w14:textId="77777777" w:rsidR="00997796" w:rsidRDefault="00000000">
      <w:pPr>
        <w:pStyle w:val="normal1"/>
        <w:widowControl w:val="0"/>
        <w:spacing w:before="29" w:line="240" w:lineRule="auto"/>
        <w:ind w:left="2" w:right="825" w:hanging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Broker wyznacza do obsługi Szpitala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………………………………………………..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tel.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e-mail: </w:t>
      </w: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524A1E6E" w14:textId="77777777" w:rsidR="00997796" w:rsidRDefault="00000000">
      <w:pPr>
        <w:pStyle w:val="normal1"/>
        <w:widowControl w:val="0"/>
        <w:spacing w:before="29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Broker nie może bez pisemnej zgody Szpitala dokonywać żadnych cesji  związanych z realizacją niniejszej umowy. </w:t>
      </w:r>
    </w:p>
    <w:p w14:paraId="007E3C2E" w14:textId="77777777" w:rsidR="00997796" w:rsidRDefault="00000000">
      <w:pPr>
        <w:pStyle w:val="normal1"/>
        <w:widowControl w:val="0"/>
        <w:spacing w:before="29" w:line="240" w:lineRule="auto"/>
        <w:ind w:left="2" w:right="825" w:hanging="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Broker nie działa na zasadzie wyłączności.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B6A1320" w14:textId="77777777" w:rsidR="008C6EED" w:rsidRDefault="008C6EED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53E018E" w14:textId="77777777" w:rsidR="008C6EED" w:rsidRDefault="008C6EED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5D75880" w14:textId="2F6C9FDF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§ 3  </w:t>
      </w:r>
    </w:p>
    <w:p w14:paraId="316AEB49" w14:textId="77777777" w:rsidR="00997796" w:rsidRDefault="00000000">
      <w:pPr>
        <w:pStyle w:val="normal1"/>
        <w:widowControl w:val="0"/>
        <w:spacing w:before="122" w:line="240" w:lineRule="auto"/>
        <w:ind w:lef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OBOWIĄZKI SZPITALA  </w:t>
      </w:r>
    </w:p>
    <w:p w14:paraId="6DD12B1D" w14:textId="77777777" w:rsidR="00997796" w:rsidRDefault="00000000">
      <w:pPr>
        <w:pStyle w:val="normal1"/>
        <w:widowControl w:val="0"/>
        <w:spacing w:before="122" w:line="240" w:lineRule="auto"/>
        <w:ind w:lef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Do obowiązków Szpitala należy w szczególności:  </w:t>
      </w:r>
    </w:p>
    <w:p w14:paraId="0C6FDF0D" w14:textId="77777777" w:rsidR="00997796" w:rsidRDefault="00000000">
      <w:pPr>
        <w:pStyle w:val="normal1"/>
        <w:widowControl w:val="0"/>
        <w:spacing w:before="122" w:line="240" w:lineRule="auto"/>
        <w:ind w:left="737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 udostępnienie informacji niezbędnych do przygotowania programu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ubezpieczeniowego, technicznej oceny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ryzyk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oraz opracowania wniosków  ubezpieczeniowych; </w:t>
      </w:r>
    </w:p>
    <w:p w14:paraId="3ACCB9FC" w14:textId="77777777" w:rsidR="00997796" w:rsidRDefault="00000000">
      <w:pPr>
        <w:pStyle w:val="normal1"/>
        <w:widowControl w:val="0"/>
        <w:spacing w:line="240" w:lineRule="auto"/>
        <w:ind w:left="721" w:right="236" w:hanging="35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udzielenie Brokerowi pełnomocnictwa do działania w imieniu i na rzecz  Szpitala na wszystkie rodzaje ubezpieczeń  funkcjonujące w Szpitalu. Pełnomocnictwo to nie jest wyłączne, jak również nie upoważnia Brokera  do zawierania umów ubezpieczenia w imieniu lub na rzecz Szpitala.  </w:t>
      </w:r>
    </w:p>
    <w:p w14:paraId="5B07BE3B" w14:textId="77777777" w:rsidR="00997796" w:rsidRDefault="00000000">
      <w:pPr>
        <w:pStyle w:val="normal1"/>
        <w:widowControl w:val="0"/>
        <w:spacing w:before="26" w:line="240" w:lineRule="auto"/>
        <w:ind w:left="720" w:right="173" w:hanging="3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informowanie Brokera o wszelkich zmianach po stronie Szpitala mających  wpływ na treść i wykonanie umów ubezpieczenia, a także o wszelkich znanych  Szpitalowi wypadkach mogących rodzić odpowiedzialność Szpitala za  powstałe w związku z nimi szkody,  </w:t>
      </w:r>
    </w:p>
    <w:p w14:paraId="5319B46D" w14:textId="77777777" w:rsidR="00997796" w:rsidRDefault="00000000">
      <w:pPr>
        <w:pStyle w:val="normal1"/>
        <w:widowControl w:val="0"/>
        <w:spacing w:before="26" w:line="240" w:lineRule="auto"/>
        <w:ind w:left="737" w:hanging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informowanie Brokera o szkodach na osobach lub mieniu, objętych umowami  ubezpieczenia, zawartymi na podstawie niniejszej umowy.  </w:t>
      </w:r>
    </w:p>
    <w:p w14:paraId="1C2B8F05" w14:textId="77777777" w:rsidR="00997796" w:rsidRDefault="00000000">
      <w:pPr>
        <w:pStyle w:val="normal1"/>
        <w:widowControl w:val="0"/>
        <w:spacing w:before="29" w:line="240" w:lineRule="auto"/>
        <w:ind w:left="737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przekazywanie na konto ubezpieczyciela należytych kwot, z tytułu opłaty składek  ubezpieczeniowych, w wysokości określonej w zawartych polisach  </w:t>
      </w:r>
    </w:p>
    <w:p w14:paraId="4E1A68FD" w14:textId="77777777" w:rsidR="00997796" w:rsidRDefault="00000000">
      <w:pPr>
        <w:pStyle w:val="normal1"/>
        <w:widowControl w:val="0"/>
        <w:spacing w:before="26" w:line="240" w:lineRule="auto"/>
        <w:ind w:left="73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ubezpieczeniowych,  </w:t>
      </w:r>
    </w:p>
    <w:p w14:paraId="663A9843" w14:textId="77777777" w:rsidR="00997796" w:rsidRDefault="00000000">
      <w:pPr>
        <w:pStyle w:val="normal1"/>
        <w:widowControl w:val="0"/>
        <w:spacing w:before="122" w:line="240" w:lineRule="auto"/>
        <w:ind w:left="737" w:hanging="3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bezzwłoczne informowanie o zaistniałych szkodach, wpływających roszczeniach i  sytuacjach mogących rodzić ewentualną szkodę.  </w:t>
      </w:r>
    </w:p>
    <w:p w14:paraId="70F020D2" w14:textId="77777777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4  </w:t>
      </w:r>
    </w:p>
    <w:p w14:paraId="47281A5D" w14:textId="77777777" w:rsidR="00997796" w:rsidRDefault="00000000">
      <w:pPr>
        <w:pStyle w:val="normal1"/>
        <w:widowControl w:val="0"/>
        <w:spacing w:before="122" w:line="240" w:lineRule="auto"/>
        <w:ind w:left="1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KOSZTY I WYNAGRODZENIE  </w:t>
      </w:r>
    </w:p>
    <w:p w14:paraId="68884836" w14:textId="77777777" w:rsidR="00997796" w:rsidRDefault="00000000">
      <w:pPr>
        <w:pStyle w:val="normal1"/>
        <w:widowControl w:val="0"/>
        <w:spacing w:before="122" w:line="240" w:lineRule="auto"/>
        <w:ind w:left="454" w:hanging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Wszelkie koszty związane z wykonywaniem czynności pośrednictwa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ubezpieczeniowego, wymienionych w § 1 Broker pokrywa wyłącznie ze środków  własnych.  </w:t>
      </w:r>
    </w:p>
    <w:p w14:paraId="4F472512" w14:textId="77777777" w:rsidR="00997796" w:rsidRDefault="00000000">
      <w:pPr>
        <w:pStyle w:val="normal1"/>
        <w:widowControl w:val="0"/>
        <w:spacing w:before="25" w:line="240" w:lineRule="auto"/>
        <w:ind w:left="454" w:hanging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Szpital nie może zostać obciążony żadnymi kosztami, bez uprzedniej swojej  zgody, wyrażonej na piśmie.  </w:t>
      </w:r>
    </w:p>
    <w:p w14:paraId="7765FB21" w14:textId="77777777" w:rsidR="00997796" w:rsidRDefault="00000000">
      <w:pPr>
        <w:pStyle w:val="normal1"/>
        <w:widowControl w:val="0"/>
        <w:spacing w:before="26" w:line="240" w:lineRule="auto"/>
        <w:ind w:left="454" w:hanging="45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Wynagrodzenie Brokera stanowić będzie kurtaż brokerski wypłacany przez  ubezpieczyciela wybranego zgodnie z obowiązującymi przepisami lub z wewnętrznymi  regulaminami Szpitala.  </w:t>
      </w:r>
    </w:p>
    <w:p w14:paraId="1E6007CB" w14:textId="77777777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5  </w:t>
      </w:r>
    </w:p>
    <w:p w14:paraId="6517B250" w14:textId="77777777" w:rsidR="00997796" w:rsidRDefault="00000000">
      <w:pPr>
        <w:pStyle w:val="normal1"/>
        <w:widowControl w:val="0"/>
        <w:spacing w:before="122" w:line="240" w:lineRule="auto"/>
        <w:ind w:lef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ODPOWIEDZIALNOŚĆ CYWILNA BROKERA  </w:t>
      </w:r>
    </w:p>
    <w:p w14:paraId="59209069" w14:textId="77777777" w:rsidR="00997796" w:rsidRDefault="00000000">
      <w:pPr>
        <w:pStyle w:val="normal1"/>
        <w:widowControl w:val="0"/>
        <w:spacing w:before="122" w:line="240" w:lineRule="auto"/>
        <w:ind w:left="454" w:hanging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Broker oświadcza, iż posiada aktualną polisę od odpowiedzialności cywilnej z tytułu  prowadzenia działalności brokerskich i zobowiązuje się utrzymywać polisę  ubezpieczeniową przez cały okres trwania umowy.  </w:t>
      </w:r>
    </w:p>
    <w:p w14:paraId="5150F4D2" w14:textId="77777777" w:rsidR="00997796" w:rsidRDefault="00000000">
      <w:pPr>
        <w:pStyle w:val="normal1"/>
        <w:widowControl w:val="0"/>
        <w:spacing w:before="25" w:line="240" w:lineRule="auto"/>
        <w:ind w:left="434" w:right="88" w:hanging="42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Broker zobowiązuje się do przedłożenia Szpitalowi dowodu potwierdzającego  kontynuowanie ubezpieczenia na kolejny okres (kolejna polisa) w terminie co najmniej 7  dni przed zakończeniem obowiązującej polisy.  </w:t>
      </w:r>
    </w:p>
    <w:p w14:paraId="29CCEC9D" w14:textId="77777777" w:rsidR="00997796" w:rsidRDefault="00000000">
      <w:pPr>
        <w:pStyle w:val="normal1"/>
        <w:widowControl w:val="0"/>
        <w:spacing w:before="26" w:line="240" w:lineRule="auto"/>
        <w:ind w:left="441" w:right="176" w:hanging="43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Kserokopia zawartej przez Brokera polisy, o której mowa powyżej stanowi załącznik do  niniejszej umowy.  </w:t>
      </w:r>
    </w:p>
    <w:p w14:paraId="359E1216" w14:textId="77777777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6  </w:t>
      </w:r>
    </w:p>
    <w:p w14:paraId="0C28A1AC" w14:textId="77777777" w:rsidR="00997796" w:rsidRDefault="00000000">
      <w:pPr>
        <w:pStyle w:val="normal1"/>
        <w:widowControl w:val="0"/>
        <w:spacing w:before="122" w:line="240" w:lineRule="auto"/>
        <w:ind w:lef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OKRES OBOWIĄZYWANIA UMOWY </w:t>
      </w:r>
    </w:p>
    <w:p w14:paraId="0DCF087F" w14:textId="77777777" w:rsidR="00997796" w:rsidRDefault="00000000">
      <w:pPr>
        <w:pStyle w:val="normal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Umowa zostanie zawarta na czas nieokreślony.</w:t>
      </w:r>
    </w:p>
    <w:p w14:paraId="5A85AEC7" w14:textId="77777777" w:rsidR="00997796" w:rsidRDefault="00000000">
      <w:pPr>
        <w:pStyle w:val="normal1"/>
        <w:widowControl w:val="0"/>
        <w:spacing w:line="24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Każdej ze stron przysługuje prawo rozwiązania umowy bez podania przyczyny z  zachowaniem trzymiesięcznego okresu wypowiedzenia, złożonego w formie pisemnej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ze skutkiem na ostatni dzień miesiąca kalendarzowego.  </w:t>
      </w:r>
    </w:p>
    <w:p w14:paraId="558EDC70" w14:textId="77777777" w:rsidR="00997796" w:rsidRDefault="00000000">
      <w:pPr>
        <w:pStyle w:val="normal1"/>
        <w:widowControl w:val="0"/>
        <w:spacing w:before="26" w:line="240" w:lineRule="auto"/>
        <w:ind w:left="28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W przypadku nienależytego wykonania umowy przez którąkolwiek ze stron, drugiej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stronie przysługuje prawo rozwiązania umowy w trybie natychmiastowym bez  zachowania okresu wypowiedzenia.  </w:t>
      </w:r>
    </w:p>
    <w:p w14:paraId="64AB8DDA" w14:textId="77777777" w:rsidR="00997796" w:rsidRDefault="00000000">
      <w:pPr>
        <w:pStyle w:val="normal1"/>
        <w:widowControl w:val="0"/>
        <w:spacing w:before="26" w:line="240" w:lineRule="auto"/>
        <w:ind w:left="283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dniu rozwiązania umowy Broker zobowiązuje się do zwrotu udzielonych przez  Szpital pełnomocnictw oraz przekazanych dokumentów.  </w:t>
      </w:r>
    </w:p>
    <w:p w14:paraId="246DC3E1" w14:textId="77777777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7  </w:t>
      </w:r>
    </w:p>
    <w:p w14:paraId="220066DB" w14:textId="77777777" w:rsidR="00997796" w:rsidRDefault="00000000">
      <w:pPr>
        <w:pStyle w:val="normal1"/>
        <w:widowControl w:val="0"/>
        <w:spacing w:before="124" w:line="240" w:lineRule="auto"/>
        <w:ind w:left="431" w:right="272" w:hanging="4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W przypadku niewykonania bądź nienależytego wykonania umowy przez którąkolwiek  ze stron, druga strona może dochodzić należnego odszkodowania na podstawie  przepisów Kodeksu cywilnego.  </w:t>
      </w:r>
    </w:p>
    <w:p w14:paraId="0476AA6A" w14:textId="77777777" w:rsidR="00997796" w:rsidRDefault="00000000">
      <w:pPr>
        <w:pStyle w:val="normal1"/>
        <w:widowControl w:val="0"/>
        <w:spacing w:before="26" w:line="240" w:lineRule="auto"/>
        <w:ind w:left="427" w:right="738" w:hanging="4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Broker nie ponosi odpowiedzialności wobec Szpitala z tytułu zawarcia lub wykonania umów ubezpieczenia zawartych bez jego pośrednictwa.  </w:t>
      </w:r>
    </w:p>
    <w:p w14:paraId="57746997" w14:textId="77777777" w:rsidR="00997796" w:rsidRDefault="00997796">
      <w:pPr>
        <w:pStyle w:val="normal1"/>
        <w:widowControl w:val="0"/>
        <w:spacing w:before="26" w:line="240" w:lineRule="auto"/>
        <w:ind w:left="427" w:right="738" w:hanging="42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03B1D4" w14:textId="77777777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8  </w:t>
      </w:r>
    </w:p>
    <w:p w14:paraId="30C9E20A" w14:textId="77777777" w:rsidR="00997796" w:rsidRDefault="00000000">
      <w:pPr>
        <w:pStyle w:val="normal1"/>
        <w:widowControl w:val="0"/>
        <w:spacing w:before="122" w:line="240" w:lineRule="auto"/>
        <w:ind w:left="2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Broker zobowiązuje się do:  </w:t>
      </w:r>
    </w:p>
    <w:p w14:paraId="4BF1732C" w14:textId="77777777" w:rsidR="00997796" w:rsidRDefault="00000000">
      <w:pPr>
        <w:pStyle w:val="normal1"/>
        <w:widowControl w:val="0"/>
        <w:spacing w:before="122" w:line="240" w:lineRule="auto"/>
        <w:ind w:left="712" w:right="15" w:hanging="2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a) zachowania w tajemnicy wszelkich informacji o Szpitalu uzyskanych w związku  z realizacją niniejszej umowy pochodzących od Szpitala oraz od instytucji i  osób z nim związanych jakimkolwiek stosunkiem faktycznym lub prawnym,  </w:t>
      </w:r>
    </w:p>
    <w:p w14:paraId="08DC3B26" w14:textId="77777777" w:rsidR="00997796" w:rsidRDefault="00000000">
      <w:pPr>
        <w:pStyle w:val="normal1"/>
        <w:widowControl w:val="0"/>
        <w:spacing w:before="25" w:line="240" w:lineRule="auto"/>
        <w:ind w:left="6" w:right="87" w:firstLine="43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b) przestrzegania zaleceń Szpitala o ochronie udostępnianych informacji.  </w:t>
      </w:r>
    </w:p>
    <w:p w14:paraId="03D5E452" w14:textId="77777777" w:rsidR="00997796" w:rsidRDefault="00000000">
      <w:pPr>
        <w:pStyle w:val="normal1"/>
        <w:widowControl w:val="0"/>
        <w:spacing w:before="25" w:line="240" w:lineRule="auto"/>
        <w:ind w:left="425" w:right="87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 przypadku przetwarzania przez Brokera danych osobowych, których administratorem  jest Główny Inspektor Pracy, Broker będzie przestrzegać przepisów wskazanych w  rozporządzeniu Parlamentu Europejskiego i Rady (UE) 2016/679 z dnia 27 kwietnia  2016 r. w sprawie ochrony osób fizycznych w związku z przetwarzaniem danych  osobowych i w sprawie swobodnego przepływu takich danych oraz uchylenia dyrektywy  95/46/WE (RODO) (Dz. U. UE. L z 2016 r. Nr 119, str. 1) i sprostowaniem z 23 dnia  maja 2018 r. (Dz. U. UE. Nr 127 str. 2).  </w:t>
      </w:r>
    </w:p>
    <w:p w14:paraId="3FA4C427" w14:textId="77777777" w:rsidR="00997796" w:rsidRDefault="00000000">
      <w:pPr>
        <w:pStyle w:val="normal1"/>
        <w:widowControl w:val="0"/>
        <w:spacing w:before="25" w:line="240" w:lineRule="auto"/>
        <w:ind w:left="425" w:right="87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Obowiązek zachowania tajemnicy jest nieograniczony w czasie. Zwolnienia z niego  może dokonać wyłącznie Szpital w formie pisemnej.  </w:t>
      </w:r>
    </w:p>
    <w:p w14:paraId="58EA48D3" w14:textId="77777777" w:rsidR="00647C06" w:rsidRDefault="00000000">
      <w:pPr>
        <w:pStyle w:val="normal1"/>
        <w:widowControl w:val="0"/>
        <w:spacing w:before="26" w:line="240" w:lineRule="auto"/>
        <w:ind w:left="427" w:right="18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Broker odpowiada za szkody</w:t>
      </w:r>
      <w:r w:rsidR="00647C0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wyrządzone 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wyniku niezgodnego z prawem przetwarzania danych osobowych</w:t>
      </w:r>
      <w:r w:rsidR="00647C06">
        <w:rPr>
          <w:rFonts w:ascii="Times New Roman" w:eastAsia="Times New Roman" w:hAnsi="Times New Roman" w:cs="Times New Roman"/>
          <w:color w:val="000000"/>
          <w:sz w:val="24"/>
          <w:szCs w:val="24"/>
        </w:rPr>
        <w:t>, jeżeli szkoda powstanie z wyłącznej winy Brokera.</w:t>
      </w:r>
    </w:p>
    <w:p w14:paraId="2F05E602" w14:textId="569CD027" w:rsidR="00997796" w:rsidRDefault="00000000">
      <w:pPr>
        <w:pStyle w:val="normal1"/>
        <w:widowControl w:val="0"/>
        <w:spacing w:before="26" w:line="240" w:lineRule="auto"/>
        <w:ind w:left="427" w:right="18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1055AC67" w14:textId="77777777" w:rsidR="00997796" w:rsidRDefault="00000000">
      <w:pPr>
        <w:pStyle w:val="normal1"/>
        <w:widowControl w:val="0"/>
        <w:spacing w:before="26" w:line="240" w:lineRule="auto"/>
        <w:ind w:left="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§ 9  </w:t>
      </w:r>
    </w:p>
    <w:p w14:paraId="41C39E72" w14:textId="77777777" w:rsidR="00997796" w:rsidRDefault="00000000">
      <w:pPr>
        <w:pStyle w:val="normal1"/>
        <w:widowControl w:val="0"/>
        <w:spacing w:before="122" w:line="240" w:lineRule="auto"/>
        <w:ind w:left="15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POSTANOWIENIA KOŃCOWE  </w:t>
      </w:r>
    </w:p>
    <w:p w14:paraId="08A249A5" w14:textId="77777777" w:rsidR="00997796" w:rsidRDefault="00000000">
      <w:pPr>
        <w:pStyle w:val="normal1"/>
        <w:widowControl w:val="0"/>
        <w:spacing w:line="240" w:lineRule="auto"/>
        <w:ind w:left="425" w:right="223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Wszelkie zmiany treści umowy wymagają zachowania formy pisemnej pod rygorem  nieważności. Zmiany osób, o których mowa w § 2 ust. 4 umowy, numerów telefonów,  adresów (w tym poczty elektronicznej) nie wymagają zachowania formy określonej w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zdaniu pierwszym. Strony zgodnie postanawiają, że informacje w tym zakresie będą  przekazywane na adresy e-mail, w terminie 2 dni roboczych od ich wprowadzenia. </w:t>
      </w:r>
    </w:p>
    <w:p w14:paraId="54EFE454" w14:textId="77777777" w:rsidR="00997796" w:rsidRDefault="00000000">
      <w:pPr>
        <w:pStyle w:val="normal1"/>
        <w:widowControl w:val="0"/>
        <w:spacing w:line="240" w:lineRule="auto"/>
        <w:ind w:left="425" w:right="223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Zawarcie umowy z Brokerem, nie ogranicza Szpitalowi możliwości korzystania z  usług innych podmiotów świadczących usługi brokerskie.  </w:t>
      </w:r>
    </w:p>
    <w:p w14:paraId="12175CDC" w14:textId="77777777" w:rsidR="00997796" w:rsidRDefault="00000000">
      <w:pPr>
        <w:pStyle w:val="normal1"/>
        <w:widowControl w:val="0"/>
        <w:spacing w:line="240" w:lineRule="auto"/>
        <w:ind w:left="425" w:right="223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Wszelkie niejasności przy interpretacji postanowień umowy interpretowane będą na  korzyść Szpitala.  </w:t>
      </w:r>
    </w:p>
    <w:p w14:paraId="25521E71" w14:textId="77777777" w:rsidR="00997796" w:rsidRDefault="00000000">
      <w:pPr>
        <w:pStyle w:val="normal1"/>
        <w:widowControl w:val="0"/>
        <w:spacing w:before="26" w:line="240" w:lineRule="auto"/>
        <w:ind w:left="283" w:right="21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W sprawach nieuregulowanych w umowie mają zastosowanie przepisy Kodeksu  cywilnego oraz przepisy ustawy z dnia 11 września 2015 r. o działalności  ubezpieczeniowej i reasekuracyjnej,(Dz. U. z 2021 r., poz. 1130) ustawy z dnia 15  grudnia 2017 r. o dystrybucji ubezpieczeń (Dz. U. z 2019 r., poz. 1881 r. ze zm.) oraz  inne przepisy regulujące przedmiot umowy.  </w:t>
      </w:r>
    </w:p>
    <w:p w14:paraId="5A66A992" w14:textId="77777777" w:rsidR="00997796" w:rsidRDefault="00000000">
      <w:pPr>
        <w:pStyle w:val="normal1"/>
        <w:widowControl w:val="0"/>
        <w:spacing w:before="26" w:line="240" w:lineRule="auto"/>
        <w:ind w:left="283" w:right="236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Ewentualne spory wynikające z umowy rozstrzygać będzie sąd właściwy dla siedziby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Szpitala.  </w:t>
      </w:r>
    </w:p>
    <w:p w14:paraId="2F841BAF" w14:textId="77777777" w:rsidR="00997796" w:rsidRDefault="00000000">
      <w:pPr>
        <w:pStyle w:val="normal1"/>
        <w:widowControl w:val="0"/>
        <w:spacing w:before="26" w:line="240" w:lineRule="auto"/>
        <w:ind w:left="283" w:right="9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Umowę sporządzono w </w:t>
      </w:r>
      <w:r>
        <w:rPr>
          <w:rFonts w:ascii="Times New Roman" w:eastAsia="Times New Roman" w:hAnsi="Times New Roman" w:cs="Times New Roman"/>
          <w:sz w:val="24"/>
          <w:szCs w:val="24"/>
        </w:rPr>
        <w:t>dwóch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jednobrzmiących egzemplarzach, po jednym dla każdej  ze stron.  </w:t>
      </w:r>
    </w:p>
    <w:p w14:paraId="7A26D3A6" w14:textId="77777777" w:rsidR="00997796" w:rsidRDefault="00997796">
      <w:pPr>
        <w:pStyle w:val="normal1"/>
        <w:widowControl w:val="0"/>
        <w:spacing w:before="26"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E9287A8" w14:textId="77777777" w:rsidR="00997796" w:rsidRDefault="00997796">
      <w:pPr>
        <w:pStyle w:val="normal1"/>
        <w:widowControl w:val="0"/>
        <w:spacing w:before="26"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6B17B8" w14:textId="77777777" w:rsidR="00997796" w:rsidRDefault="00000000">
      <w:pPr>
        <w:pStyle w:val="normal1"/>
        <w:widowControl w:val="0"/>
        <w:spacing w:before="26" w:line="240" w:lineRule="auto"/>
        <w:ind w:left="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SZPITAL: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BROKER: </w:t>
      </w:r>
    </w:p>
    <w:sectPr w:rsidR="00997796">
      <w:footerReference w:type="even" r:id="rId7"/>
      <w:footerReference w:type="default" r:id="rId8"/>
      <w:footerReference w:type="first" r:id="rId9"/>
      <w:pgSz w:w="11906" w:h="16838"/>
      <w:pgMar w:top="1402" w:right="1339" w:bottom="1555" w:left="1417" w:header="0" w:footer="72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739F08" w14:textId="77777777" w:rsidR="00B946CD" w:rsidRDefault="00B946CD">
      <w:pPr>
        <w:spacing w:line="240" w:lineRule="auto"/>
      </w:pPr>
      <w:r>
        <w:separator/>
      </w:r>
    </w:p>
  </w:endnote>
  <w:endnote w:type="continuationSeparator" w:id="0">
    <w:p w14:paraId="198D3734" w14:textId="77777777" w:rsidR="00B946CD" w:rsidRDefault="00B946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  <w:embedRegular r:id="rId1" w:fontKey="{9AAF191E-A573-4A2D-8411-1787AD35221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A97E970-A0F2-416F-85E8-9A780AEA10F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27A2E9E5-9F93-4179-AC9D-C87A53CB541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044A1AFE-6A60-4C7C-9653-69A4A2F01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16AC9" w14:textId="77777777" w:rsidR="00997796" w:rsidRDefault="0099779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818433" w14:textId="77777777" w:rsidR="00997796" w:rsidRDefault="00000000">
    <w:pPr>
      <w:pStyle w:val="normal1"/>
      <w:jc w:val="right"/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 xml:space="preserve"> PAGE 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6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87223A" w14:textId="77777777" w:rsidR="00997796" w:rsidRDefault="00000000">
    <w:pPr>
      <w:pStyle w:val="normal1"/>
      <w:jc w:val="right"/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instrText xml:space="preserve"> PAGE </w:instrTex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separate"/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6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9FF51" w14:textId="77777777" w:rsidR="00B946CD" w:rsidRDefault="00B946CD">
      <w:pPr>
        <w:spacing w:line="240" w:lineRule="auto"/>
      </w:pPr>
      <w:r>
        <w:separator/>
      </w:r>
    </w:p>
  </w:footnote>
  <w:footnote w:type="continuationSeparator" w:id="0">
    <w:p w14:paraId="11EE3838" w14:textId="77777777" w:rsidR="00B946CD" w:rsidRDefault="00B946C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83E11"/>
    <w:multiLevelType w:val="multilevel"/>
    <w:tmpl w:val="C5E462D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7DA14A6C"/>
    <w:multiLevelType w:val="multilevel"/>
    <w:tmpl w:val="25C44EC8"/>
    <w:lvl w:ilvl="0">
      <w:start w:val="1"/>
      <w:numFmt w:val="decimal"/>
      <w:lvlText w:val="%1."/>
      <w:lvlJc w:val="left"/>
      <w:pPr>
        <w:tabs>
          <w:tab w:val="num" w:pos="0"/>
        </w:tabs>
        <w:ind w:left="370" w:hanging="37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1080"/>
      </w:pPr>
      <w:rPr>
        <w:u w:val="no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hanging="1800"/>
      </w:pPr>
      <w:rPr>
        <w:u w:val="no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hanging="2520"/>
      </w:pPr>
      <w:rPr>
        <w:u w:val="no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hanging="3240"/>
      </w:pPr>
      <w:rPr>
        <w:u w:val="no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hanging="3960"/>
      </w:pPr>
      <w:rPr>
        <w:u w:val="no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hanging="4680"/>
      </w:pPr>
      <w:rPr>
        <w:u w:val="no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hanging="5400"/>
      </w:pPr>
      <w:rPr>
        <w:u w:val="no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hanging="6120"/>
      </w:pPr>
      <w:rPr>
        <w:u w:val="none"/>
      </w:rPr>
    </w:lvl>
  </w:abstractNum>
  <w:num w:numId="1" w16cid:durableId="1521967060">
    <w:abstractNumId w:val="1"/>
  </w:num>
  <w:num w:numId="2" w16cid:durableId="500660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796"/>
    <w:rsid w:val="00437264"/>
    <w:rsid w:val="00647C06"/>
    <w:rsid w:val="008C6EED"/>
    <w:rsid w:val="00997796"/>
    <w:rsid w:val="00B946CD"/>
    <w:rsid w:val="00E0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EC0B99"/>
  <w15:docId w15:val="{1D1F964F-B0E6-40D8-BA80-9C81FCE0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76" w:lineRule="auto"/>
    </w:pPr>
  </w:style>
  <w:style w:type="paragraph" w:styleId="Nagwek1">
    <w:name w:val="heading 1"/>
    <w:basedOn w:val="normal1"/>
    <w:next w:val="normal1"/>
    <w:uiPriority w:val="9"/>
    <w:qFormat/>
    <w:pPr>
      <w:keepNext/>
      <w:keepLines/>
      <w:spacing w:before="480" w:after="120" w:line="240" w:lineRule="auto"/>
      <w:outlineLvl w:val="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 w:line="240" w:lineRule="auto"/>
      <w:outlineLvl w:val="1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2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 w:line="240" w:lineRule="auto"/>
      <w:outlineLvl w:val="3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 w:line="240" w:lineRule="auto"/>
      <w:outlineLvl w:val="4"/>
    </w:pPr>
    <w:rPr>
      <w:b/>
      <w:bCs/>
    </w:rPr>
  </w:style>
  <w:style w:type="paragraph" w:styleId="Nagwek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 w:line="240" w:lineRule="auto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Tytu">
    <w:name w:val="Title"/>
    <w:basedOn w:val="normal1"/>
    <w:next w:val="normal1"/>
    <w:uiPriority w:val="10"/>
    <w:qFormat/>
    <w:pPr>
      <w:keepNext/>
      <w:keepLines/>
      <w:spacing w:before="480" w:after="120" w:line="240" w:lineRule="auto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1989</Words>
  <Characters>11936</Characters>
  <Application>Microsoft Office Word</Application>
  <DocSecurity>0</DocSecurity>
  <Lines>99</Lines>
  <Paragraphs>27</Paragraphs>
  <ScaleCrop>false</ScaleCrop>
  <Company/>
  <LinksUpToDate>false</LinksUpToDate>
  <CharactersWithSpaces>13898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radcyprawni</dc:creator>
  <dc:description/>
  <cp:lastModifiedBy>radcyprawni</cp:lastModifiedBy>
  <cp:revision>3</cp:revision>
  <dcterms:created xsi:type="dcterms:W3CDTF">2026-01-23T09:50:00Z</dcterms:created>
  <dcterms:modified xsi:type="dcterms:W3CDTF">2026-01-23T09:50:00Z</dcterms:modified>
  <dc:language>pl-PL</dc:language>
</cp:coreProperties>
</file>