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4EF9" w:rsidRPr="004C466D" w:rsidRDefault="00EE4EF9" w:rsidP="007D7EB6">
      <w:pPr>
        <w:spacing w:before="100" w:beforeAutospacing="1" w:after="0" w:line="360" w:lineRule="auto"/>
        <w:jc w:val="center"/>
        <w:rPr>
          <w:rFonts w:ascii="Arial" w:eastAsia="Times New Roman" w:hAnsi="Arial" w:cs="Arial"/>
          <w:sz w:val="24"/>
          <w:szCs w:val="24"/>
        </w:rPr>
      </w:pPr>
      <w:r w:rsidRPr="004C466D">
        <w:rPr>
          <w:rFonts w:ascii="Arial" w:eastAsia="Times New Roman" w:hAnsi="Arial" w:cs="Arial"/>
          <w:b/>
          <w:bCs/>
          <w:sz w:val="24"/>
          <w:szCs w:val="24"/>
          <w:u w:val="single"/>
        </w:rPr>
        <w:t>ZAŁĄCZNIK nr 1. Kryterium wyboru ofert</w:t>
      </w:r>
    </w:p>
    <w:p w:rsidR="00EE4EF9" w:rsidRPr="00EE4EF9" w:rsidRDefault="00EE4EF9" w:rsidP="007D7EB6">
      <w:pPr>
        <w:spacing w:before="100" w:beforeAutospacing="1" w:after="0" w:line="360" w:lineRule="auto"/>
        <w:jc w:val="center"/>
        <w:rPr>
          <w:rFonts w:ascii="Arial" w:eastAsia="Times New Roman" w:hAnsi="Arial" w:cs="Arial"/>
        </w:rPr>
      </w:pPr>
    </w:p>
    <w:p w:rsidR="00EE4EF9" w:rsidRPr="004C466D" w:rsidRDefault="00EE4EF9" w:rsidP="007D7EB6">
      <w:pPr>
        <w:spacing w:before="100" w:beforeAutospacing="1" w:after="0" w:line="360" w:lineRule="auto"/>
        <w:rPr>
          <w:rFonts w:ascii="Arial" w:eastAsia="Times New Roman" w:hAnsi="Arial" w:cs="Arial"/>
          <w:sz w:val="24"/>
          <w:szCs w:val="24"/>
        </w:rPr>
      </w:pPr>
      <w:r w:rsidRPr="004C466D">
        <w:rPr>
          <w:rFonts w:ascii="Arial" w:eastAsia="Times New Roman" w:hAnsi="Arial" w:cs="Arial"/>
          <w:b/>
          <w:bCs/>
          <w:sz w:val="24"/>
          <w:szCs w:val="24"/>
        </w:rPr>
        <w:t>DO WNIOSKU O WSZCZĘCIE POSTĘPOWANIA O UDZIELENIE ZAMÓWIENIA PUBLICZNEGO</w:t>
      </w:r>
    </w:p>
    <w:p w:rsidR="007D7EB6" w:rsidRDefault="007D7EB6" w:rsidP="007D7EB6">
      <w:pPr>
        <w:spacing w:before="100" w:beforeAutospacing="1" w:after="147" w:line="360" w:lineRule="auto"/>
        <w:rPr>
          <w:rFonts w:ascii="Arial" w:eastAsia="Times New Roman" w:hAnsi="Arial" w:cs="Arial"/>
        </w:rPr>
      </w:pPr>
      <w:bookmarkStart w:id="0" w:name="_Hlk155678707"/>
      <w:bookmarkEnd w:id="0"/>
    </w:p>
    <w:p w:rsidR="00EE4EF9" w:rsidRPr="00EE4EF9" w:rsidRDefault="00EE4EF9" w:rsidP="007D7EB6">
      <w:pPr>
        <w:spacing w:before="100" w:beforeAutospacing="1" w:after="147" w:line="360" w:lineRule="auto"/>
        <w:rPr>
          <w:rFonts w:ascii="Arial" w:eastAsia="Times New Roman" w:hAnsi="Arial" w:cs="Arial"/>
        </w:rPr>
      </w:pPr>
      <w:r w:rsidRPr="00EE4EF9">
        <w:rPr>
          <w:rFonts w:ascii="Arial" w:eastAsia="Times New Roman" w:hAnsi="Arial" w:cs="Arial"/>
        </w:rPr>
        <w:t xml:space="preserve">Dot. zapytania ofertowego na </w:t>
      </w:r>
      <w:r w:rsidRPr="00EE4EF9">
        <w:rPr>
          <w:rFonts w:ascii="Arial" w:eastAsia="Times New Roman" w:hAnsi="Arial" w:cs="Arial"/>
          <w:b/>
          <w:bCs/>
          <w:i/>
          <w:iCs/>
        </w:rPr>
        <w:t>,,</w:t>
      </w:r>
      <w:r w:rsidRPr="00EE4EF9">
        <w:rPr>
          <w:rFonts w:ascii="Arial" w:eastAsia="Times New Roman" w:hAnsi="Arial" w:cs="Arial"/>
          <w:b/>
          <w:bCs/>
        </w:rPr>
        <w:t>Wykonanie napraw sprzętu medycznego w SP ZOZ Miejskim szpitalu Zespolonym w Częstochowie dla 9 pakietów”</w:t>
      </w:r>
    </w:p>
    <w:p w:rsidR="00EE4EF9" w:rsidRPr="00EE4EF9" w:rsidRDefault="00EE4EF9" w:rsidP="007D7EB6">
      <w:pPr>
        <w:spacing w:before="100" w:beforeAutospacing="1" w:after="0" w:line="360" w:lineRule="auto"/>
        <w:rPr>
          <w:rFonts w:ascii="Arial" w:eastAsia="Times New Roman" w:hAnsi="Arial" w:cs="Arial"/>
        </w:rPr>
      </w:pPr>
    </w:p>
    <w:p w:rsidR="007D7EB6" w:rsidRDefault="00EE4EF9" w:rsidP="007D7EB6">
      <w:pPr>
        <w:spacing w:before="100" w:beforeAutospacing="1" w:after="0" w:line="360" w:lineRule="auto"/>
        <w:rPr>
          <w:rFonts w:ascii="Arial" w:eastAsia="Times New Roman" w:hAnsi="Arial" w:cs="Arial"/>
          <w:b/>
          <w:bCs/>
          <w:u w:val="single"/>
        </w:rPr>
      </w:pPr>
      <w:r w:rsidRPr="00EE4EF9">
        <w:rPr>
          <w:rFonts w:ascii="Arial" w:eastAsia="Times New Roman" w:hAnsi="Arial" w:cs="Arial"/>
          <w:b/>
          <w:bCs/>
          <w:u w:val="single"/>
        </w:rPr>
        <w:t xml:space="preserve">Kryteria wyboru najkorzystniejszej oferty </w:t>
      </w:r>
    </w:p>
    <w:p w:rsidR="00EE4EF9" w:rsidRPr="00EE4EF9" w:rsidRDefault="00EE4EF9" w:rsidP="007D7EB6">
      <w:pPr>
        <w:spacing w:before="100" w:beforeAutospacing="1" w:after="0" w:line="360" w:lineRule="auto"/>
        <w:rPr>
          <w:rFonts w:ascii="Arial" w:eastAsia="Times New Roman" w:hAnsi="Arial" w:cs="Arial"/>
        </w:rPr>
      </w:pPr>
      <w:r w:rsidRPr="00EE4EF9">
        <w:rPr>
          <w:rFonts w:ascii="Arial" w:eastAsia="Times New Roman" w:hAnsi="Arial" w:cs="Arial"/>
        </w:rPr>
        <w:t xml:space="preserve">Przy wyborze oferty Zamawiający będzie kierował się następującymi kryteriami: </w:t>
      </w:r>
    </w:p>
    <w:tbl>
      <w:tblPr>
        <w:tblW w:w="9630" w:type="dxa"/>
        <w:tblCellSpacing w:w="0" w:type="dxa"/>
        <w:tblCellMar>
          <w:top w:w="105" w:type="dxa"/>
          <w:left w:w="105" w:type="dxa"/>
          <w:bottom w:w="105" w:type="dxa"/>
          <w:right w:w="105" w:type="dxa"/>
        </w:tblCellMar>
        <w:tblLook w:val="04A0"/>
      </w:tblPr>
      <w:tblGrid>
        <w:gridCol w:w="4815"/>
        <w:gridCol w:w="4815"/>
      </w:tblGrid>
      <w:tr w:rsidR="00EE4EF9" w:rsidRPr="00EE4EF9" w:rsidTr="007D7EB6">
        <w:trPr>
          <w:tblCellSpacing w:w="0" w:type="dxa"/>
        </w:trPr>
        <w:tc>
          <w:tcPr>
            <w:tcW w:w="481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E4EF9" w:rsidRPr="00EE4EF9" w:rsidRDefault="00EE4EF9" w:rsidP="004C466D">
            <w:pPr>
              <w:spacing w:before="100" w:beforeAutospacing="1" w:after="119" w:line="240" w:lineRule="auto"/>
              <w:jc w:val="center"/>
              <w:rPr>
                <w:rFonts w:ascii="Arial" w:eastAsia="Times New Roman" w:hAnsi="Arial" w:cs="Arial"/>
              </w:rPr>
            </w:pPr>
            <w:r w:rsidRPr="00EE4EF9">
              <w:rPr>
                <w:rFonts w:ascii="Arial" w:eastAsia="Times New Roman" w:hAnsi="Arial" w:cs="Arial"/>
              </w:rPr>
              <w:t>Kryterium wyboru</w:t>
            </w:r>
          </w:p>
        </w:tc>
        <w:tc>
          <w:tcPr>
            <w:tcW w:w="481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E4EF9" w:rsidRPr="00EE4EF9" w:rsidRDefault="00EE4EF9" w:rsidP="004C466D">
            <w:pPr>
              <w:spacing w:before="100" w:beforeAutospacing="1" w:after="119" w:line="240" w:lineRule="auto"/>
              <w:jc w:val="center"/>
              <w:rPr>
                <w:rFonts w:ascii="Arial" w:eastAsia="Times New Roman" w:hAnsi="Arial" w:cs="Arial"/>
              </w:rPr>
            </w:pPr>
            <w:r w:rsidRPr="00EE4EF9">
              <w:rPr>
                <w:rFonts w:ascii="Arial" w:eastAsia="Times New Roman" w:hAnsi="Arial" w:cs="Arial"/>
              </w:rPr>
              <w:t>Znaczenie</w:t>
            </w:r>
          </w:p>
        </w:tc>
      </w:tr>
      <w:tr w:rsidR="00EE4EF9" w:rsidRPr="00EE4EF9" w:rsidTr="007D7EB6">
        <w:trPr>
          <w:tblCellSpacing w:w="0" w:type="dxa"/>
        </w:trPr>
        <w:tc>
          <w:tcPr>
            <w:tcW w:w="481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E4EF9" w:rsidRPr="00EE4EF9" w:rsidRDefault="00EE4EF9" w:rsidP="004C466D">
            <w:pPr>
              <w:spacing w:before="100" w:beforeAutospacing="1" w:after="119" w:line="240" w:lineRule="auto"/>
              <w:jc w:val="center"/>
              <w:rPr>
                <w:rFonts w:ascii="Arial" w:eastAsia="Times New Roman" w:hAnsi="Arial" w:cs="Arial"/>
              </w:rPr>
            </w:pPr>
            <w:r w:rsidRPr="00EE4EF9">
              <w:rPr>
                <w:rFonts w:ascii="Arial" w:eastAsia="Times New Roman" w:hAnsi="Arial" w:cs="Arial"/>
              </w:rPr>
              <w:t>Cena oferty</w:t>
            </w:r>
          </w:p>
        </w:tc>
        <w:tc>
          <w:tcPr>
            <w:tcW w:w="481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E4EF9" w:rsidRPr="00EE4EF9" w:rsidRDefault="00EE4EF9" w:rsidP="004C466D">
            <w:pPr>
              <w:spacing w:before="100" w:beforeAutospacing="1" w:after="119" w:line="240" w:lineRule="auto"/>
              <w:jc w:val="center"/>
              <w:rPr>
                <w:rFonts w:ascii="Arial" w:eastAsia="Times New Roman" w:hAnsi="Arial" w:cs="Arial"/>
              </w:rPr>
            </w:pPr>
            <w:r w:rsidRPr="00EE4EF9">
              <w:rPr>
                <w:rFonts w:ascii="Arial" w:eastAsia="Times New Roman" w:hAnsi="Arial" w:cs="Arial"/>
              </w:rPr>
              <w:t>100 %</w:t>
            </w:r>
          </w:p>
        </w:tc>
      </w:tr>
    </w:tbl>
    <w:p w:rsidR="00EE4EF9" w:rsidRPr="00EE4EF9" w:rsidRDefault="00EE4EF9" w:rsidP="007D7EB6">
      <w:pPr>
        <w:spacing w:before="100" w:beforeAutospacing="1" w:after="0" w:line="360" w:lineRule="auto"/>
        <w:rPr>
          <w:rFonts w:ascii="Arial" w:eastAsia="Times New Roman" w:hAnsi="Arial" w:cs="Arial"/>
        </w:rPr>
      </w:pPr>
    </w:p>
    <w:p w:rsidR="00EE4EF9" w:rsidRPr="00EE4EF9" w:rsidRDefault="00EE4EF9" w:rsidP="007D7EB6">
      <w:pPr>
        <w:spacing w:before="100" w:beforeAutospacing="1" w:after="0" w:line="360" w:lineRule="auto"/>
        <w:rPr>
          <w:rFonts w:ascii="Arial" w:eastAsia="Times New Roman" w:hAnsi="Arial" w:cs="Arial"/>
        </w:rPr>
      </w:pPr>
      <w:r w:rsidRPr="00EE4EF9">
        <w:rPr>
          <w:rFonts w:ascii="Arial" w:eastAsia="Times New Roman" w:hAnsi="Arial" w:cs="Arial"/>
          <w:b/>
          <w:bCs/>
          <w:u w:val="single"/>
        </w:rPr>
        <w:t xml:space="preserve">Uzasadnienie: </w:t>
      </w:r>
    </w:p>
    <w:p w:rsidR="00EE4EF9" w:rsidRPr="00EE4EF9" w:rsidRDefault="00EE4EF9" w:rsidP="007D7EB6">
      <w:pPr>
        <w:spacing w:before="100" w:beforeAutospacing="1" w:after="0" w:line="360" w:lineRule="auto"/>
        <w:rPr>
          <w:rFonts w:ascii="Arial" w:eastAsia="Times New Roman" w:hAnsi="Arial" w:cs="Arial"/>
        </w:rPr>
      </w:pPr>
      <w:r w:rsidRPr="00EE4EF9">
        <w:rPr>
          <w:rFonts w:ascii="Arial" w:eastAsia="Times New Roman" w:hAnsi="Arial" w:cs="Arial"/>
        </w:rPr>
        <w:t xml:space="preserve">Wykonawca będzie wykonywał czynności przeglądowo – konserwacyjne oraz naprawy z należytą starannością, zgodnie z właściwościami urządzenia/urządzeń, zgodnie z obowiązującymi przepisami prawa, instrukcjami, standardami i normami, których zakres określa producent danego urządzenia, polegających na obsłudze okresowej mającej na celu podtrzymanie stałej gotowości eksploatacyjnej urządzeń , w tym kontroli poprawności ich działania. Używać do przeglądów, konserwacji tylko części i materiałów fabrycznie nowych dopuszczonych do obrotu, spełniających wymagane przez producenta parametry oraz zgodne z obowiązującymi w stosunku do nich normami i przepisami. Z uwagi na fakt, iż wymagania jakościowe, o których mowa w art. 246 ust. 2 ustawy </w:t>
      </w:r>
      <w:proofErr w:type="spellStart"/>
      <w:r w:rsidRPr="00EE4EF9">
        <w:rPr>
          <w:rFonts w:ascii="Arial" w:eastAsia="Times New Roman" w:hAnsi="Arial" w:cs="Arial"/>
        </w:rPr>
        <w:t>Pzp</w:t>
      </w:r>
      <w:proofErr w:type="spellEnd"/>
      <w:r w:rsidRPr="00EE4EF9">
        <w:rPr>
          <w:rFonts w:ascii="Arial" w:eastAsia="Times New Roman" w:hAnsi="Arial" w:cs="Arial"/>
        </w:rPr>
        <w:t xml:space="preserve"> zostały wskazane w Szczegółowym Opisie Przedmiotu Zamówienia powołanym załączniku do SWZ, Zamawiający jest uprawniony do zastosowania kryterium ceny o wadze przekraczającej 60 %. Dokumenty opisujące przedmiot zamówienia są na tyle precyzyjne, że bez względu na fakt, kto będzie Wykonawcą przedmiotu zamówienia jedyną różnicą będą zaoferowane ceny (tzn. przedmiot zamówienia jest zestandaryzowany, niezależnie od tego, który z Wykonawców go wykona).</w:t>
      </w:r>
    </w:p>
    <w:p w:rsidR="00EE4EF9" w:rsidRPr="00EE4EF9" w:rsidRDefault="00EE4EF9" w:rsidP="007D7EB6">
      <w:pPr>
        <w:spacing w:before="100" w:beforeAutospacing="1" w:after="0" w:line="360" w:lineRule="auto"/>
        <w:rPr>
          <w:rFonts w:ascii="Arial" w:eastAsia="Times New Roman" w:hAnsi="Arial" w:cs="Arial"/>
        </w:rPr>
      </w:pPr>
    </w:p>
    <w:p w:rsidR="00EE4EF9" w:rsidRPr="00EE4EF9" w:rsidRDefault="00EE4EF9" w:rsidP="007D7EB6">
      <w:pPr>
        <w:spacing w:before="100" w:beforeAutospacing="1" w:after="0" w:line="360" w:lineRule="auto"/>
        <w:rPr>
          <w:rFonts w:ascii="Arial" w:eastAsia="Times New Roman" w:hAnsi="Arial" w:cs="Arial"/>
        </w:rPr>
      </w:pPr>
      <w:r w:rsidRPr="00EE4EF9">
        <w:rPr>
          <w:rFonts w:ascii="Arial" w:eastAsia="Times New Roman" w:hAnsi="Arial" w:cs="Arial"/>
          <w:b/>
          <w:bCs/>
          <w:u w:val="single"/>
        </w:rPr>
        <w:t xml:space="preserve">Zasady oceny ofert według ustalonych kryteriów </w:t>
      </w:r>
    </w:p>
    <w:p w:rsidR="00EE4EF9" w:rsidRDefault="00EE4EF9" w:rsidP="007D7EB6">
      <w:pPr>
        <w:spacing w:before="100" w:beforeAutospacing="1" w:after="0" w:line="360" w:lineRule="auto"/>
        <w:rPr>
          <w:rFonts w:ascii="Arial" w:eastAsia="Times New Roman" w:hAnsi="Arial" w:cs="Arial"/>
        </w:rPr>
      </w:pPr>
      <w:r w:rsidRPr="00EE4EF9">
        <w:rPr>
          <w:rFonts w:ascii="Arial" w:eastAsia="Times New Roman" w:hAnsi="Arial" w:cs="Arial"/>
        </w:rPr>
        <w:t>Oferta z najniższą ceną, otrzyma maksymalną liczbę punktów. Pozostałym ofertom przypisana zostanie odpowie</w:t>
      </w:r>
      <w:r w:rsidR="005D1C30">
        <w:rPr>
          <w:rFonts w:ascii="Arial" w:eastAsia="Times New Roman" w:hAnsi="Arial" w:cs="Arial"/>
        </w:rPr>
        <w:t>dnio mniejsza liczba punktów wg</w:t>
      </w:r>
      <w:r w:rsidRPr="00EE4EF9">
        <w:rPr>
          <w:rFonts w:ascii="Arial" w:eastAsia="Times New Roman" w:hAnsi="Arial" w:cs="Arial"/>
        </w:rPr>
        <w:t xml:space="preserve"> poniższego wzoru : </w:t>
      </w:r>
    </w:p>
    <w:p w:rsidR="007D7EB6" w:rsidRPr="00EE4EF9" w:rsidRDefault="007D7EB6" w:rsidP="007D7EB6">
      <w:pPr>
        <w:spacing w:before="100" w:beforeAutospacing="1" w:after="0" w:line="360" w:lineRule="auto"/>
        <w:rPr>
          <w:rFonts w:ascii="Arial" w:eastAsia="Times New Roman" w:hAnsi="Arial" w:cs="Arial"/>
        </w:rPr>
      </w:pPr>
    </w:p>
    <w:p w:rsidR="00EE4EF9" w:rsidRPr="005D1C30" w:rsidRDefault="00EE4EF9" w:rsidP="007D7EB6">
      <w:pPr>
        <w:numPr>
          <w:ilvl w:val="0"/>
          <w:numId w:val="1"/>
        </w:numPr>
        <w:spacing w:before="100" w:beforeAutospacing="1" w:after="0" w:line="360" w:lineRule="auto"/>
        <w:rPr>
          <w:rFonts w:ascii="Arial" w:eastAsia="Times New Roman" w:hAnsi="Arial" w:cs="Arial"/>
        </w:rPr>
      </w:pPr>
      <w:r w:rsidRPr="00EE4EF9">
        <w:rPr>
          <w:rFonts w:ascii="Arial" w:eastAsia="Times New Roman" w:hAnsi="Arial" w:cs="Arial"/>
          <w:b/>
          <w:bCs/>
        </w:rPr>
        <w:t xml:space="preserve">Algorytm oceny kryterium Cena oferty: </w:t>
      </w:r>
    </w:p>
    <w:p w:rsidR="005D1C30" w:rsidRPr="00EE4EF9" w:rsidRDefault="005D1C30" w:rsidP="005D1C30">
      <w:pPr>
        <w:spacing w:before="100" w:beforeAutospacing="1" w:after="0" w:line="360" w:lineRule="auto"/>
        <w:ind w:left="720"/>
        <w:rPr>
          <w:rFonts w:ascii="Arial" w:eastAsia="Times New Roman" w:hAnsi="Arial" w:cs="Arial"/>
        </w:rPr>
      </w:pPr>
    </w:p>
    <w:p w:rsidR="00EE4EF9" w:rsidRPr="00EE4EF9" w:rsidRDefault="00EE4EF9" w:rsidP="005D1C30">
      <w:pPr>
        <w:spacing w:before="100" w:beforeAutospacing="1" w:after="0" w:line="240" w:lineRule="auto"/>
        <w:ind w:left="1428" w:firstLine="696"/>
        <w:rPr>
          <w:rFonts w:ascii="Arial" w:eastAsia="Times New Roman" w:hAnsi="Arial" w:cs="Arial"/>
        </w:rPr>
      </w:pPr>
      <w:r w:rsidRPr="00EE4EF9">
        <w:rPr>
          <w:rFonts w:ascii="Arial" w:eastAsia="Times New Roman" w:hAnsi="Arial" w:cs="Arial"/>
          <w:b/>
          <w:bCs/>
        </w:rPr>
        <w:t>cena minimalna</w:t>
      </w:r>
    </w:p>
    <w:p w:rsidR="00EE4EF9" w:rsidRPr="00EE4EF9" w:rsidRDefault="00EE4EF9" w:rsidP="005D1C30">
      <w:pPr>
        <w:spacing w:before="100" w:beforeAutospacing="1" w:after="0" w:line="240" w:lineRule="auto"/>
        <w:ind w:left="720"/>
        <w:rPr>
          <w:rFonts w:ascii="Arial" w:eastAsia="Times New Roman" w:hAnsi="Arial" w:cs="Arial"/>
        </w:rPr>
      </w:pPr>
      <w:proofErr w:type="spellStart"/>
      <w:r w:rsidRPr="00EE4EF9">
        <w:rPr>
          <w:rFonts w:ascii="Arial" w:eastAsia="Times New Roman" w:hAnsi="Arial" w:cs="Arial"/>
          <w:b/>
          <w:bCs/>
        </w:rPr>
        <w:t>Wp</w:t>
      </w:r>
      <w:proofErr w:type="spellEnd"/>
      <w:r w:rsidRPr="00EE4EF9">
        <w:rPr>
          <w:rFonts w:ascii="Arial" w:eastAsia="Times New Roman" w:hAnsi="Arial" w:cs="Arial"/>
          <w:b/>
          <w:bCs/>
        </w:rPr>
        <w:t xml:space="preserve"> (C) = ……………………………….. x 100% gdzie: </w:t>
      </w:r>
    </w:p>
    <w:p w:rsidR="00EE4EF9" w:rsidRPr="00EE4EF9" w:rsidRDefault="00EE4EF9" w:rsidP="005D1C30">
      <w:pPr>
        <w:spacing w:before="100" w:beforeAutospacing="1" w:after="0" w:line="360" w:lineRule="auto"/>
        <w:ind w:left="1428" w:firstLine="696"/>
        <w:rPr>
          <w:rFonts w:ascii="Arial" w:eastAsia="Times New Roman" w:hAnsi="Arial" w:cs="Arial"/>
        </w:rPr>
      </w:pPr>
      <w:r w:rsidRPr="00EE4EF9">
        <w:rPr>
          <w:rFonts w:ascii="Arial" w:eastAsia="Times New Roman" w:hAnsi="Arial" w:cs="Arial"/>
          <w:b/>
          <w:bCs/>
        </w:rPr>
        <w:t xml:space="preserve">cena badanej oferty </w:t>
      </w:r>
    </w:p>
    <w:p w:rsidR="00EE4EF9" w:rsidRPr="00EE4EF9" w:rsidRDefault="00EE4EF9" w:rsidP="007D7EB6">
      <w:pPr>
        <w:spacing w:before="100" w:beforeAutospacing="1" w:after="0" w:line="360" w:lineRule="auto"/>
        <w:rPr>
          <w:rFonts w:ascii="Arial" w:eastAsia="Times New Roman" w:hAnsi="Arial" w:cs="Arial"/>
        </w:rPr>
      </w:pPr>
      <w:r w:rsidRPr="00EE4EF9">
        <w:rPr>
          <w:rFonts w:ascii="Arial" w:eastAsia="Times New Roman" w:hAnsi="Arial" w:cs="Arial"/>
        </w:rPr>
        <w:t>Cena min. – najniższa cena spośród wszystkich ocenianych ofert.</w:t>
      </w:r>
    </w:p>
    <w:p w:rsidR="00EE4EF9" w:rsidRPr="00EE4EF9" w:rsidRDefault="00EE4EF9" w:rsidP="007D7EB6">
      <w:pPr>
        <w:spacing w:before="100" w:beforeAutospacing="1" w:after="0" w:line="360" w:lineRule="auto"/>
        <w:rPr>
          <w:rFonts w:ascii="Arial" w:eastAsia="Times New Roman" w:hAnsi="Arial" w:cs="Arial"/>
        </w:rPr>
      </w:pPr>
      <w:r w:rsidRPr="00EE4EF9">
        <w:rPr>
          <w:rFonts w:ascii="Arial" w:eastAsia="Times New Roman" w:hAnsi="Arial" w:cs="Arial"/>
        </w:rPr>
        <w:t>Przyjmuje się, że 1% = 1 pkt. I tak zostanie przeliczona liczba punktów.</w:t>
      </w:r>
    </w:p>
    <w:p w:rsidR="00EE4EF9" w:rsidRPr="00EE4EF9" w:rsidRDefault="00EE4EF9" w:rsidP="007D7EB6">
      <w:pPr>
        <w:spacing w:before="100" w:beforeAutospacing="1" w:after="0" w:line="360" w:lineRule="auto"/>
        <w:rPr>
          <w:rFonts w:ascii="Arial" w:eastAsia="Times New Roman" w:hAnsi="Arial" w:cs="Arial"/>
        </w:rPr>
      </w:pPr>
      <w:r w:rsidRPr="00EE4EF9">
        <w:rPr>
          <w:rFonts w:ascii="Arial" w:eastAsia="Times New Roman" w:hAnsi="Arial" w:cs="Arial"/>
        </w:rPr>
        <w:t>Punkty wynikające z algorytmu matematycznego uzyskane przez Wykonawców zostaną zaokrąglone do dwóch miejsc po przecinku.</w:t>
      </w:r>
    </w:p>
    <w:p w:rsidR="00EE4EF9" w:rsidRPr="00EE4EF9" w:rsidRDefault="00EE4EF9" w:rsidP="007D7EB6">
      <w:pPr>
        <w:spacing w:before="100" w:beforeAutospacing="1" w:after="0" w:line="360" w:lineRule="auto"/>
        <w:rPr>
          <w:rFonts w:ascii="Arial" w:eastAsia="Times New Roman" w:hAnsi="Arial" w:cs="Arial"/>
        </w:rPr>
      </w:pPr>
      <w:r w:rsidRPr="00EE4EF9">
        <w:rPr>
          <w:rFonts w:ascii="Arial" w:eastAsia="Times New Roman" w:hAnsi="Arial" w:cs="Arial"/>
        </w:rPr>
        <w:t xml:space="preserve">W toku badania i oceny oferty Zamawiający może żądać od wykonawcy wyjaśnień dotyczących treści złożonej oferty. </w:t>
      </w:r>
    </w:p>
    <w:p w:rsidR="00EE4EF9" w:rsidRPr="00EE4EF9" w:rsidRDefault="00EE4EF9" w:rsidP="007D7EB6">
      <w:pPr>
        <w:spacing w:before="100" w:beforeAutospacing="1" w:after="0" w:line="360" w:lineRule="auto"/>
        <w:rPr>
          <w:rFonts w:ascii="Arial" w:eastAsia="Times New Roman" w:hAnsi="Arial" w:cs="Arial"/>
        </w:rPr>
      </w:pPr>
    </w:p>
    <w:p w:rsidR="00EF6DF9" w:rsidRPr="00EE4EF9" w:rsidRDefault="00EF6DF9" w:rsidP="007D7EB6">
      <w:pPr>
        <w:spacing w:line="360" w:lineRule="auto"/>
        <w:rPr>
          <w:rFonts w:ascii="Arial" w:hAnsi="Arial" w:cs="Arial"/>
        </w:rPr>
      </w:pPr>
    </w:p>
    <w:sectPr w:rsidR="00EF6DF9" w:rsidRPr="00EE4EF9" w:rsidSect="008540C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794491"/>
    <w:multiLevelType w:val="multilevel"/>
    <w:tmpl w:val="67DA7D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708"/>
  <w:hyphenationZone w:val="425"/>
  <w:characterSpacingControl w:val="doNotCompress"/>
  <w:compat>
    <w:useFELayout/>
  </w:compat>
  <w:rsids>
    <w:rsidRoot w:val="00EE4EF9"/>
    <w:rsid w:val="00335877"/>
    <w:rsid w:val="004C466D"/>
    <w:rsid w:val="005D1C30"/>
    <w:rsid w:val="007D7EB6"/>
    <w:rsid w:val="008540C6"/>
    <w:rsid w:val="00B83E4B"/>
    <w:rsid w:val="00EE4EF9"/>
    <w:rsid w:val="00EF6DF9"/>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540C6"/>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unhideWhenUsed/>
    <w:rsid w:val="00EE4EF9"/>
    <w:pPr>
      <w:spacing w:before="100" w:beforeAutospacing="1" w:after="119"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215555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Pages>
  <Words>331</Words>
  <Characters>1989</Characters>
  <Application>Microsoft Office Word</Application>
  <DocSecurity>0</DocSecurity>
  <Lines>16</Lines>
  <Paragraphs>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2316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dc:creator>
  <cp:keywords/>
  <dc:description/>
  <cp:lastModifiedBy>adm</cp:lastModifiedBy>
  <cp:revision>6</cp:revision>
  <dcterms:created xsi:type="dcterms:W3CDTF">2024-04-24T10:45:00Z</dcterms:created>
  <dcterms:modified xsi:type="dcterms:W3CDTF">2024-04-24T11:02:00Z</dcterms:modified>
</cp:coreProperties>
</file>