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3A3B4201" w14:textId="5C138F87" w:rsidR="004A3590" w:rsidRPr="004A3590" w:rsidRDefault="007E316D" w:rsidP="004A3590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53DA735C" w14:textId="77777777" w:rsidR="00AA0C5C" w:rsidRDefault="00662F42" w:rsidP="00B37ECB">
      <w:pPr>
        <w:tabs>
          <w:tab w:val="left" w:pos="142"/>
        </w:tabs>
        <w:autoSpaceDE w:val="0"/>
        <w:ind w:left="178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B37ECB">
        <w:rPr>
          <w:rFonts w:ascii="Arial" w:hAnsi="Arial"/>
          <w:kern w:val="22"/>
        </w:rPr>
        <w:t xml:space="preserve">   </w:t>
      </w:r>
      <w:r w:rsidR="00B37ECB" w:rsidRPr="00B37ECB">
        <w:rPr>
          <w:rFonts w:ascii="Arial" w:hAnsi="Arial"/>
          <w:b/>
          <w:bCs/>
          <w:sz w:val="24"/>
          <w:szCs w:val="24"/>
        </w:rPr>
        <w:t>„Przegląd techniczny</w:t>
      </w:r>
      <w:r w:rsidR="00AA0C5C">
        <w:rPr>
          <w:rFonts w:ascii="Arial" w:hAnsi="Arial"/>
          <w:b/>
          <w:bCs/>
          <w:sz w:val="24"/>
          <w:szCs w:val="24"/>
        </w:rPr>
        <w:t xml:space="preserve">, konserwacja i naprawy urządzeń dźwigowych </w:t>
      </w:r>
    </w:p>
    <w:p w14:paraId="74F12921" w14:textId="7E8873EC" w:rsidR="00AA0C5C" w:rsidRDefault="00AA0C5C" w:rsidP="00AA0C5C">
      <w:pPr>
        <w:tabs>
          <w:tab w:val="left" w:pos="142"/>
        </w:tabs>
        <w:autoSpaceDE w:val="0"/>
        <w:ind w:left="178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wraz z zapewnieniem całodobowego awaryjnego pogotowia dźwigowego dla</w:t>
      </w:r>
    </w:p>
    <w:p w14:paraId="29D025CD" w14:textId="77777777" w:rsidR="00AA0C5C" w:rsidRDefault="00AA0C5C" w:rsidP="00AA0C5C">
      <w:pPr>
        <w:tabs>
          <w:tab w:val="left" w:pos="142"/>
        </w:tabs>
        <w:autoSpaceDE w:val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urządzeń użytkowanych</w:t>
      </w:r>
      <w:r>
        <w:rPr>
          <w:rFonts w:ascii="Arial" w:eastAsia="Lucida Sans Unicode" w:hAnsi="Arial"/>
          <w:b/>
          <w:bCs/>
          <w:sz w:val="24"/>
          <w:szCs w:val="24"/>
        </w:rPr>
        <w:t xml:space="preserve"> </w:t>
      </w:r>
      <w:r w:rsidR="00B37ECB" w:rsidRPr="00B37ECB">
        <w:rPr>
          <w:rFonts w:ascii="Arial" w:hAnsi="Arial"/>
          <w:b/>
          <w:bCs/>
          <w:sz w:val="24"/>
          <w:szCs w:val="24"/>
        </w:rPr>
        <w:t xml:space="preserve">w obiektach SP ZOZ Miejskiego Szpitala Zespolonego </w:t>
      </w:r>
    </w:p>
    <w:p w14:paraId="4ED059B2" w14:textId="13EA6954" w:rsidR="00B37ECB" w:rsidRPr="00AA0C5C" w:rsidRDefault="00AA0C5C" w:rsidP="00AA0C5C">
      <w:pPr>
        <w:tabs>
          <w:tab w:val="left" w:pos="142"/>
        </w:tabs>
        <w:autoSpaceDE w:val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</w:t>
      </w:r>
      <w:r w:rsidR="00B37ECB" w:rsidRPr="00B37ECB">
        <w:rPr>
          <w:rFonts w:ascii="Arial" w:hAnsi="Arial"/>
          <w:b/>
          <w:bCs/>
          <w:sz w:val="24"/>
          <w:szCs w:val="24"/>
        </w:rPr>
        <w:t>w Częstochowie”.</w:t>
      </w:r>
    </w:p>
    <w:p w14:paraId="0113BCAF" w14:textId="2A0DEAA4" w:rsidR="00662F42" w:rsidRDefault="00662F42" w:rsidP="00662F42">
      <w:pPr>
        <w:pStyle w:val="Akapitzlist"/>
        <w:spacing w:after="150"/>
        <w:ind w:left="284"/>
        <w:jc w:val="both"/>
        <w:rPr>
          <w:rFonts w:ascii="Arial" w:hAnsi="Arial"/>
          <w:sz w:val="24"/>
          <w:szCs w:val="24"/>
        </w:rPr>
      </w:pPr>
    </w:p>
    <w:p w14:paraId="51487130" w14:textId="2765A265" w:rsidR="007E316D" w:rsidRPr="00662F42" w:rsidRDefault="007E316D" w:rsidP="00662F42">
      <w:pPr>
        <w:pStyle w:val="Akapitzlist"/>
        <w:spacing w:after="150"/>
        <w:ind w:left="284"/>
        <w:jc w:val="both"/>
        <w:rPr>
          <w:rFonts w:ascii="Arial" w:hAnsi="Arial"/>
          <w:sz w:val="24"/>
          <w:szCs w:val="24"/>
        </w:rPr>
      </w:pPr>
      <w:r w:rsidRPr="00662F42">
        <w:rPr>
          <w:rFonts w:ascii="Arial" w:hAnsi="Arial"/>
          <w:sz w:val="24"/>
          <w:szCs w:val="24"/>
        </w:rPr>
        <w:t>prowadzonym w trybie</w:t>
      </w:r>
      <w:r w:rsidR="001C3587" w:rsidRPr="00662F42">
        <w:rPr>
          <w:rFonts w:ascii="Arial" w:hAnsi="Arial"/>
          <w:sz w:val="24"/>
          <w:szCs w:val="24"/>
        </w:rPr>
        <w:t xml:space="preserve"> zapytania ofertowego</w:t>
      </w:r>
      <w:r w:rsidR="00914D73" w:rsidRPr="00662F42">
        <w:rPr>
          <w:rFonts w:ascii="Arial" w:hAnsi="Arial"/>
          <w:sz w:val="24"/>
          <w:szCs w:val="24"/>
        </w:rPr>
        <w:t>.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21810">
    <w:abstractNumId w:val="0"/>
  </w:num>
  <w:num w:numId="2" w16cid:durableId="1307082528">
    <w:abstractNumId w:val="1"/>
  </w:num>
  <w:num w:numId="3" w16cid:durableId="1077434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2713DA"/>
    <w:rsid w:val="002E6FE4"/>
    <w:rsid w:val="004A3590"/>
    <w:rsid w:val="00662F42"/>
    <w:rsid w:val="006645F9"/>
    <w:rsid w:val="007E316D"/>
    <w:rsid w:val="007F755E"/>
    <w:rsid w:val="00826009"/>
    <w:rsid w:val="00914D73"/>
    <w:rsid w:val="00933054"/>
    <w:rsid w:val="009D069C"/>
    <w:rsid w:val="00AA0C5C"/>
    <w:rsid w:val="00B37ECB"/>
    <w:rsid w:val="00CC3555"/>
    <w:rsid w:val="00D97B8F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46</cp:revision>
  <dcterms:created xsi:type="dcterms:W3CDTF">2018-07-05T09:03:00Z</dcterms:created>
  <dcterms:modified xsi:type="dcterms:W3CDTF">2023-02-10T10:18:00Z</dcterms:modified>
</cp:coreProperties>
</file>