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64C4E1A4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4746B4" w:rsidRPr="004746B4">
        <w:rPr>
          <w:rFonts w:ascii="Arial" w:hAnsi="Arial" w:cs="Arial"/>
          <w:b/>
          <w:bCs/>
          <w:iCs/>
          <w:sz w:val="24"/>
        </w:rPr>
        <w:t>D</w:t>
      </w:r>
      <w:r w:rsidR="004746B4">
        <w:rPr>
          <w:rFonts w:ascii="Arial" w:hAnsi="Arial" w:cs="Arial"/>
          <w:b/>
          <w:bCs/>
          <w:iCs/>
          <w:sz w:val="24"/>
        </w:rPr>
        <w:t>ostawa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</w:t>
      </w:r>
      <w:r w:rsidR="004746B4">
        <w:rPr>
          <w:rFonts w:ascii="Arial" w:hAnsi="Arial" w:cs="Arial"/>
          <w:b/>
          <w:bCs/>
          <w:iCs/>
          <w:sz w:val="24"/>
        </w:rPr>
        <w:t>materiałów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</w:t>
      </w:r>
      <w:r w:rsidR="004746B4">
        <w:rPr>
          <w:rFonts w:ascii="Arial" w:hAnsi="Arial" w:cs="Arial"/>
          <w:b/>
          <w:bCs/>
          <w:iCs/>
          <w:sz w:val="24"/>
        </w:rPr>
        <w:t>i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</w:t>
      </w:r>
      <w:r w:rsidR="004746B4">
        <w:rPr>
          <w:rFonts w:ascii="Arial" w:hAnsi="Arial" w:cs="Arial"/>
          <w:b/>
          <w:bCs/>
          <w:iCs/>
          <w:sz w:val="24"/>
        </w:rPr>
        <w:t>środków do sprzątania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</w:t>
      </w:r>
      <w:r w:rsidR="004746B4">
        <w:rPr>
          <w:rFonts w:ascii="Arial" w:hAnsi="Arial" w:cs="Arial"/>
          <w:b/>
          <w:bCs/>
          <w:iCs/>
          <w:sz w:val="24"/>
        </w:rPr>
        <w:t>dla potrzeb</w:t>
      </w:r>
      <w:r w:rsidR="004746B4" w:rsidRPr="004746B4">
        <w:rPr>
          <w:rFonts w:ascii="Arial" w:hAnsi="Arial" w:cs="Arial"/>
          <w:b/>
          <w:bCs/>
          <w:iCs/>
          <w:sz w:val="24"/>
        </w:rPr>
        <w:t xml:space="preserve"> MSZ</w:t>
      </w:r>
      <w:r w:rsidR="004746B4">
        <w:rPr>
          <w:rFonts w:ascii="Arial" w:hAnsi="Arial" w:cs="Arial"/>
          <w:b/>
          <w:bCs/>
          <w:iCs/>
          <w:sz w:val="24"/>
        </w:rPr>
        <w:t>” – 1 pakiet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9</cp:revision>
  <cp:lastPrinted>2018-07-05T08:29:00Z</cp:lastPrinted>
  <dcterms:created xsi:type="dcterms:W3CDTF">2018-07-05T08:30:00Z</dcterms:created>
  <dcterms:modified xsi:type="dcterms:W3CDTF">2022-04-14T08:48:00Z</dcterms:modified>
</cp:coreProperties>
</file>