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Umowa Nr MSZ.DT…….../2022</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Zawarta w dniu ………………….pomiędzy:</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SP ZOZ Miejskim Szpitalem Zespolonym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z siedzibą w Częstochowie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przy ul. Mirowskiej 15, 42 – 200 Częstochowa</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NIP: 949-17-63-544; </w:t>
        <w:tab/>
        <w:tab/>
        <w:t xml:space="preserve">REGON: 151586247 </w:t>
        <w:tab/>
        <w:t xml:space="preserve">  KRS: 0000026830</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reprezentowanym przez:</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Dyrektora</w:t>
        <w:tab/>
        <w:tab/>
        <w:tab/>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Wojciecha Koniecznego </w:t>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zwany dalej</w:t>
        <w:tab/>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„ZAMAWIAJĄCYM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E">
      <w:pPr>
        <w:keepNext w:val="1"/>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284" w:right="0" w:hanging="28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z siedzibą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NIP: …………………. </w:t>
        <w:tab/>
        <w:t xml:space="preserve">REGON: ………………………….</w:t>
      </w: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reprezentowanym przez: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zwanym dalej</w:t>
        <w:tab/>
        <w:t xml:space="preserve"> „</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WYKONAWCĄ”</w:t>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Niniejsza umowa została zawarta w wyniku rozstrzygnięcia zapytania ofertowego </w:t>
        <w:br w:type="textWrapping"/>
        <w:t xml:space="preserve">z dnia ………………. Postępowanie o wartości szacunkowej nieprzekraczającej kwoty wskazanej w art. 2 ust. 1 pkt 1 ustawy z dnia 11.09.2019r. Prawo zamówień publicznych (Dz.U. 2019.2019 ze zm.)</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1. Przedmiot umowy</w:t>
      </w: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42"/>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1.Przedmiotem umowy jest wykonanie na rzecz Zamawiającego usług pod nazwą: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60"/>
        </w:tabs>
        <w:spacing w:after="0" w:before="0" w:line="240" w:lineRule="auto"/>
        <w:ind w:left="360" w:right="0" w:firstLine="0"/>
        <w:jc w:val="both"/>
        <w:rPr>
          <w:rFonts w:ascii="Arial" w:cs="Arial" w:eastAsia="Arial" w:hAnsi="Arial"/>
          <w:b w:val="0"/>
          <w:i w:val="0"/>
          <w:smallCaps w:val="0"/>
          <w:strike w:val="0"/>
          <w:color w:val="000000"/>
          <w:sz w:val="22"/>
          <w:szCs w:val="22"/>
          <w:u w:val="none"/>
          <w:shd w:fill="auto" w:val="clear"/>
          <w:vertAlign w:val="baseline"/>
        </w:rPr>
      </w:pPr>
      <w:bookmarkStart w:colFirst="0" w:colLast="0" w:name="_gjdgxs" w:id="0"/>
      <w:bookmarkEnd w:id="0"/>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„Wykonywanie usług napraw sprzętu i aparatury medycznej w SP ZOZ Miejskim Szpitalu Zespolonym w Częstochowie”. </w:t>
      </w: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360" w:right="0" w:firstLine="0"/>
        <w:jc w:val="both"/>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 zgodnie z opisem przedmiotu zamówienia załączonym do niniejszej umowy. </w:t>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Usługa, o której mowa w ust.1 niniejszego paragrafu, polegać będzie na:</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ocenie stanu technicznego urządzeń objętych niniejszą umową,</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 napraw urządzeń objętych niniejszą umową.</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42"/>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 Przez naprawę rozumie się wymianę elementów urządzeń, które uległy wyeksploatowaniu oraz doprowadzenie tych urządzeń do pełnej sprawności techniczno –eksploatacyjnej.</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42"/>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42"/>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2. Opis przedmiotu zamówienia</w:t>
      </w: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Wykonawca w ramach przedmiotu umowy zobowiązuje się w szczególności do wykonywania napraw bieżących oraz remontów następujących urządzeń: </w:t>
      </w:r>
    </w:p>
    <w:p w:rsidR="00000000" w:rsidDel="00000000" w:rsidP="00000000" w:rsidRDefault="00000000" w:rsidRPr="00000000" w14:paraId="0000002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Aparatu USG Clear 550 Philips SZ01790365 -1 szt. </w:t>
      </w:r>
    </w:p>
    <w:p w:rsidR="00000000" w:rsidDel="00000000" w:rsidP="00000000" w:rsidRDefault="00000000" w:rsidRPr="00000000" w14:paraId="0000002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Aparatu EKG M Trace M4 Medical 1042 – 1 szt.</w:t>
      </w:r>
    </w:p>
    <w:p w:rsidR="00000000" w:rsidDel="00000000" w:rsidP="00000000" w:rsidRDefault="00000000" w:rsidRPr="00000000" w14:paraId="0000002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Aparatu EKG M Trace M4 Medical 2836 – 1 szt. </w:t>
      </w:r>
    </w:p>
    <w:p w:rsidR="00000000" w:rsidDel="00000000" w:rsidP="00000000" w:rsidRDefault="00000000" w:rsidRPr="00000000" w14:paraId="0000002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Kardiomonitora FX 3000 Emtel 9140831 – 1 szt.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2.Naprawy urządzeń objętych niniejszą umową będą wykonywane w miejscu użytkowania tych urządzeń, z zastrzeżeniem przypadków, kiedy zachodzić będzie konieczność wykonania usługi naprawy poza miejscem użytkowania tych urządzeń, w tym w siedzibie Wykonawcy.</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3.W przypadku, kiedy zachodzić będzie konieczność wykonania usługi naprawy poza miejscem użytkowania urządzeń, w tym w siedzibie Wykonawcy, transport i koszt transportu jest w gestii Wykonawcy lub Zamawiający dokona dostarczenia urządzeń do miejsca wykonania usługi na koszt Wykonawcy, według bieżących ustaleń.</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4.Naprawy będą wykonywane na zlecenie telefoniczne potwierdzone na piśmie lub mailowe wysyłane przez pracowników Działu Technicznej Zamawiającego.</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5.Konieczność przeprowadzenia napraw lub wymiany części zamiennych lub zużytych na nowe Wykonawca wykona w oparciu o ofertę z Zapytania ofertowego z dnia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6.Zamawiający zastrzega sobie prawo do ograniczenia zamówienia w zakresie rzeczowym i ilościowym, co nie stanowi odstąpienia od umowy, nawet w części.</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 W przypadku wystąpienia awarii i konieczności naprawy niewymagającej zakupu niezbędnych części zamiennych, Wykonawca zobowiązuje się:</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przystąpić do usuwania awarii niezwłocznie po zgłoszeniu jej przez Zamawiającego faksem, mailem lub na piśmie, od poniedziałku do piątku w godzinach 8.00 -15.00 – nie później jednak niż w ciągu 3 dni roboczych od ich zgłoszenia,</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 zakończyć usuwanie awarii w ciągu 3 dni roboczych od przystąpienia do usuwania awarii lub gdy jest to nie możliwe, w terminie uzgodnionym z Zamawiającym, po uprzednim, pisemnym zawiadomieniu o przyczynach tego opóźnienia. Maksymalny czas usuwania awarii niewymagającej zakupu części zamiennych wyniesie 4 dni robocze od daty zgłoszenia awarii.</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 W przypadku wystąpienia awarii i konieczności wykonania naprawy wymagającej zakupu niezbędnych części zamiennych Wykonawca zobowiązuje się: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przystąpić do usuwania awarii i podjęcia naprawy niesprawnego urządzenia/ urządzeń niezwłocznie po zgłoszeniu awarii faksem, mailem lub na piśmie przez Zamawiającego, od poniedziałku do piątku w godzinach 8.00 -15.00 – nie później jednak niż w ciągu 3 dni roboczych od ich zgłoszenia,</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 w ciągu kolejnych 3 dni roboczych od zgłoszenia awarii sporządzić kalkulację/kosztorys/ naprawy lub wymiany części na nowe, zabezpieczyć niezbędne części do naprawy lub wymiany oraz uzyskać akceptację Zamawiającego odnośnie naprawy lub wymiany i kosztów z tym związanych,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 w ciągu 10 dni roboczych od uzyskania zgody Zamawiającego na przedstawione koszty związane z naprawą lub wymianą części urządzenia na nowe, wykonać naprawę/wymianę  uszkodzonego urządzenia /urządzeń/,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 w ciągu 20 dni roboczych od uzyskania zgody Zamawiającego na przedstawione koszty związane z naprawą lub wymianą części urządzenia na nowe, wykonać naprawę/wymianę  uszkodzonego urządzenia /urządzeń/, jeśli naprawa musi być wykonana przez serwis zagraniczny.</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 Jeżeli naprawa potrwa dłużej niż 15 dni roboczych od uzyskania akceptacji Zamawiającego odnośnie naprawy lub wymiany i kosztów z tym związanych, Wykonawca własnym transportem i na własny koszt przekaże Zamawiającemu do nieodpłatnej dyspozycji urządzenie zastępcze o parametrach technicznych równoważnych lub lepszych do naprawianego w nieprzekraczalnym terminie do 22 dni roboczych od akceptacji kosztów naprawy/ wymiany przez Zamawiającego pod rygorem naliczania kary umownej.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3. Obowiązki Wykonawcy</w:t>
      </w: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Wykonawca będzie wykonywał usługę w godzinach ustalonych z Zamawiającym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preferowane godziny pracy personelu nadzoru -7:00 -14:00.</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Raporty serwisowe i serwisowe Karty Pracy z napraw urządzeń potwierdzają przedstawiciele komórek organizacyjnych Zamawiającego, w których użytkowane są urządzenia objęte przedmiotem niniejszej umowy, tj. lekarz dyżurny, Ordynator, Pielęgniarka Oddziałowa, Kierownik Poradni, Pracowni, Przychodni. </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 Raporty serwisowe i Karty Pracy należy pozostawić u użytkownika urządzenia /urządzeń/jeśli usługa jest wykonywana w godzinach przedpołudniowych lub przesłać mailem lub faksem do Działu Technicznego w terminie do 3 dni roboczych od daty zakończenia wykonania usługi.</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 W Raporcie serwisowym i Karcie Pracy muszą być wyszczególnione wykonane czynności serwisowe i naprawcze, zastosowane materiały, części oraz dane zgodne z wymaganiami wynikającymi z ustawy o wyrobach medycznych, w tym jednoznaczne stwierdzenie, że urządzenie technicznie jest sprawne i może być użytkowane.</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 Podstawą do stwierdzenia wykonania usługi i zapłaty za niewynagrodzenia będzie potwierdzenie w Karcie Pracy lub w Raporcie serwisowym czynności oraz danych, o których mowa w ust.4 niniejszego paragrafu, czytelnym podpisem i ostemplowanie pieczątką przez osobę upoważnioną ze strony Zamawiającego do akceptacji wypełnionych przez Wykonawcę Kart Pracy i Raportów serwisowych.</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8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6. Wykonawca oświadcza i gwarantuje, że;</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 posiada niezbędne kwalifikacje i doświadczenie do dokonywania napraw oraz urządzeń         objętych niniejszą umową,</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 poprzez wykonywanie usługi nie pogorszy się stan techniczny urządzeń, przez co urządzenia nie utracą ważności certyfikatów i świadectw bezpieczeństwa</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 Wykonawca jest zobowiązany: </w:t>
      </w:r>
    </w:p>
    <w:p w:rsidR="00000000" w:rsidDel="00000000" w:rsidP="00000000" w:rsidRDefault="00000000" w:rsidRPr="00000000" w14:paraId="0000004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smallCaps w:val="0"/>
          <w:strike w:val="0"/>
          <w:color w:val="00000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wykonywać czynności naprawcze z należytą starannością, zgodnie z właściwościami urządzenia/urządzeń/objętych przedmiotem niniejszej umowy, obowiązującymi w tym zakresie przepisami prawa, instrukcjami, standardami i normami,</w:t>
      </w:r>
    </w:p>
    <w:p w:rsidR="00000000" w:rsidDel="00000000" w:rsidP="00000000" w:rsidRDefault="00000000" w:rsidRPr="00000000" w14:paraId="0000004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smallCaps w:val="0"/>
          <w:strike w:val="0"/>
          <w:color w:val="00000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używać do napraw tylko części i materiały fabrycznie nowe i dopuszczone do obrotu, spełniające wymagane przez producenta parametry oraz zgodne z obowiązującymi w stosunku do nich normami i przepisami. Zamawiający dopuszcza zastosowanie części regenerowanych w miejsce ujętych wcześniej w kalkulacji naprawy, po uprzednim uzgodnieniu w formie pisemnej z Zamawiającym.</w:t>
      </w:r>
    </w:p>
    <w:p w:rsidR="00000000" w:rsidDel="00000000" w:rsidP="00000000" w:rsidRDefault="00000000" w:rsidRPr="00000000" w14:paraId="0000004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smallCaps w:val="0"/>
          <w:strike w:val="0"/>
          <w:color w:val="00000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utylizować lub zagospodarować - zgodnie z obowiązującymi przepisami prawa -wszelkie odpady powstałe w wyniku realizacji przedmiotu umowy (tj. zużyte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wymienione części zamienne, podzespoły akumulatory, obudowy itp.). </w:t>
      </w:r>
    </w:p>
    <w:p w:rsidR="00000000" w:rsidDel="00000000" w:rsidP="00000000" w:rsidRDefault="00000000" w:rsidRPr="00000000" w14:paraId="0000004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smallCaps w:val="0"/>
          <w:strike w:val="0"/>
          <w:color w:val="00000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 przypadku wyłączenia z użytkowania naprawianego aparatu (sprzętu, urządzenia) do umieszczenia na danym aparacie (sprzęcie, urządzeniu) czytelnej informacji „ UWAGA !!!  Urządzenie niesprawne – nie używać”.</w:t>
      </w:r>
    </w:p>
    <w:p w:rsidR="00000000" w:rsidDel="00000000" w:rsidP="00000000" w:rsidRDefault="00000000" w:rsidRPr="00000000" w14:paraId="0000004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smallCaps w:val="0"/>
          <w:strike w:val="0"/>
          <w:color w:val="00000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posiadać aktualną polisę ubezpieczeniową w zakresie prowadzonej działalności gospodarczej.</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4. Wynagrodzenie</w:t>
      </w: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1.Wynagrodzenie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za wykonanie napraw sprzętu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będzie wypłacane w wysokości ustalonej w formularzu cenowym oferty Wykonawcy, stanowiącym Załącznik nr 1 do niniejszej umowy i będzie wynosić:</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netto ............zł. (słownie:.......................................zł.) plus należny podatek VAT, brutto............zł. (słownie:...........................................zł.)</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2.Wynagrodzenie Wykonawcy, o którym mowa w ust. 1 nin. paragrafu obejmuje:</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koszty robocizny, </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 koszty materiałów niezbędnych do wykonania zalecanych przez producenta czynności,</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 koszty dojazdu i transportu do obiektów Zamawiającego, w którym znajduje się urządzenie/urządzenia/,</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 Wynagrodzenie, o którym mowa w ust. 1 i 2 niniejszego paragrafu obejmuje wszystkie koszty, jakie poniesie Wykonawca z tytułu należytej i zgodnej z niniejszą umową oraz obowiązującymi przepisami prawa, realizacją przedmiotu umowy.</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 Zapłata za świadczenie usługi nastąpi na podstawie faktury wystawionej przez Wykonawcę, przelewem na wskazane konto Wykonawcy w ciągu 60 dni od daty otrzymania prawidłowo wystawionej faktury przez Zamawiającego. </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 Wynagrodzenie za prace stanowiące przedmiot umowy będzie płatne przelewem na konto wskazane przez Wykonawcę w treści faktury, z zastrzeżeniem zastosowania mechanizmu podzielonej płatności polegającym na tym, że:</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zapłaty kwoty odpowiadającej całości albo części kwoty podatku wynikającej z otrzymanej faktury jest dokonywana na rachunek VAT;</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 zapłata całości albo części kwoty odpowiadającej wartości sprzedaży netto wynikającej z otrzymanej faktury jest dokonywana na rachunek bankowy albo na rachunek w spółdzielczej kasie oszczędnościowo-kredytowej, dla których jest prowadzony rachunek VAT, albo jest rozliczana w inny sposób.</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6.Zamawiający wyraża zgodę na przesyłanie przez Wykonawcę ustrukturyzowanych faktur elektronicznych za pośrednictwem platformy elektronicznego fakturowania (PEF), na której posiada aktywne konto, natomiast nie wyraża zgody na przesyłanie przez Wykonawcę innych niż faktury ustrukturyzowanych dokumentów elektronicznych.</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7.Ustrukturyzowana faktura elektroniczna winna zawierać dane wymienione w art. 6 ustawy z dnia 9 listopada 2018 r. o elektronicznym fakturowaniu w zamówieniach publicznych, koncesjach na roboty budowlane lub usługi oraz partnerstwie publiczno-prywatnym. </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 Wykonawca gwarantuje stałość stawki robocizny w okresie obowiązywania niniejszej umowy.</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 W przypadku zwłoki w zapłacie wynagrodzenia za wykonany przedmiot umowy Wykonawca może naliczyć odsetki w wysokości ustawowej, natomiast nie przysługuje mu prawo do wstrzymania się ze świadczeniem usług objętych niniejszą umową. </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 W przypadku przedstawienia przez Wykonawcę nieprawidłowej faktury VAT, Zamawiający ma prawo odmówić jej przyjęcia.</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5. Gwarancje</w:t>
      </w: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1.Wykonawca udziela na okres 12 miesięcy gwarancję należytego wykonania naprawy, przez co należy rozumieć gwarancję na wykonane czynności i użyte części zamienne do wykonania usługi.</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2.Wykonawca zobowiązuje się, że w okresie gwarancji będzie usuwać nieodpłatnie wszelkie wady wynikające z nienależytego wykonania wcześniejszej naprawy w nieprzekraczalnym terminie 7 dni od momentu zawiadomienia przez Zamawiającego dokonanego w formie pisemnej, faksem lub e-mailem.</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3.W przypadku nie usunięcia wad powstałych w okresie gwarancji, w terminie określonym w ust. 2 niniejszego paragrafu oraz w każdym przypadku nie przystąpienia do usuwania awarii w umownym terminie od momentu zgłoszenia, Zamawiający ma prawo naliczyć kary umowne w wysokości 200 zł netto za każdy dzień niesprawności urządzenia/urządzeń po upływie terminu usunięcia wady, o którym mowa w ust.2 niniejszego paragrafu.</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bookmarkStart w:colFirst="0" w:colLast="0" w:name="_30j0zll" w:id="1"/>
      <w:bookmarkEnd w:id="1"/>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6. Zakaz przeniesienia wierzytelności</w:t>
      </w: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Przeniesienie wierzytelności wynikających z niniejszej umowy w sposób określony trybem art. 509 – 518 KC wymaga zgody Zamawiającego, udzielonej w trybie art. 54 ust. 5 ustawy z dnia 15 kwietnia 2011 r. o działalności leczniczej.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Bez zgody Zamawiającego wierzytelności wynikające z niniejszej umowy nie mogą stanowić przedmiotu poręczenia ani jakiejkolwiek innej umowy zmieniającej strony stosunku zobowiązaniowego wynikającego z realizacji niniejszej umowy, a umowa przenosząca te wierzytelności jest nieważna.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bookmarkStart w:colFirst="0" w:colLast="0" w:name="_1fob9te" w:id="2"/>
      <w:bookmarkEnd w:id="2"/>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7. Termin</w:t>
      </w:r>
      <w:r w:rsidDel="00000000" w:rsidR="00000000" w:rsidRPr="00000000">
        <w:rPr>
          <w:rtl w:val="0"/>
        </w:rPr>
      </w:r>
    </w:p>
    <w:p w:rsidR="00000000" w:rsidDel="00000000" w:rsidP="00000000" w:rsidRDefault="00000000" w:rsidRPr="00000000" w14:paraId="0000006A">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284" w:right="-33" w:hanging="284"/>
        <w:jc w:val="both"/>
        <w:rPr>
          <w:rFonts w:ascii="Arial" w:cs="Arial" w:eastAsia="Arial" w:hAnsi="Arial"/>
          <w:b w:val="0"/>
          <w:i w:val="0"/>
          <w:smallCaps w:val="0"/>
          <w:strike w:val="0"/>
          <w:color w:val="00000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Umowa zostaje zawarta na okres od dnia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 do dnia 16 sierpnia 2022r., przy</w:t>
        <w:br w:type="textWrapping"/>
        <w:t xml:space="preserve">   czym realizacja zamówienia będzie następować sukcesywnie.</w:t>
      </w:r>
    </w:p>
    <w:p w:rsidR="00000000" w:rsidDel="00000000" w:rsidP="00000000" w:rsidRDefault="00000000" w:rsidRPr="00000000" w14:paraId="0000006B">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284" w:right="-33" w:hanging="284"/>
        <w:jc w:val="both"/>
        <w:rPr>
          <w:rFonts w:ascii="Arial" w:cs="Arial" w:eastAsia="Arial" w:hAnsi="Arial"/>
          <w:b w:val="0"/>
          <w:i w:val="0"/>
          <w:smallCaps w:val="0"/>
          <w:strike w:val="0"/>
          <w:color w:val="00000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Umowa rozwiązuje się samoistnie po okresie jej obowiązywania. Rozwiązanie lub wygaśniecie</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33"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umowy nie wpływa na żadne z wynikających z niej praw lub zobowiązań i nie zwalnia żadnej ze stron z jakiegokolwiek obowiązku, który to na mocy umowy ciąży na danej stronie po jej </w:t>
        <w:br w:type="textWrapping"/>
        <w:t xml:space="preserve">rozwiązaniu.</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8. Nadzór</w:t>
      </w: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hanging="426"/>
        <w:jc w:val="both"/>
        <w:rPr>
          <w:rFonts w:ascii="Arial" w:cs="Arial" w:eastAsia="Arial" w:hAnsi="Arial"/>
          <w:i w:val="0"/>
          <w:smallCaps w:val="0"/>
          <w:strike w:val="0"/>
          <w:color w:val="00000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Bieżący nadzór nad realizacją przedmiotu umowy ze strony Zamawiającego sprawować będzie: Kierownik Działu Technicznego tel.  034 370 21 26  oraz osoba przez nią upoważniona tel. 034 370 21 28</w:t>
      </w:r>
    </w:p>
    <w:p w:rsidR="00000000" w:rsidDel="00000000" w:rsidP="00000000" w:rsidRDefault="00000000" w:rsidRPr="00000000" w14:paraId="0000007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hanging="426"/>
        <w:jc w:val="both"/>
        <w:rPr>
          <w:rFonts w:ascii="Arial" w:cs="Arial" w:eastAsia="Arial" w:hAnsi="Arial"/>
          <w:i w:val="0"/>
          <w:smallCaps w:val="0"/>
          <w:strike w:val="0"/>
          <w:color w:val="00000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Odpowiedzialnym za realizację zamówienia ze strony Wykonawcy jest: ............................. tel.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9. Kary umowne</w:t>
      </w: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pos="284"/>
        </w:tabs>
        <w:spacing w:after="0" w:before="0" w:line="240" w:lineRule="auto"/>
        <w:ind w:left="645" w:right="0" w:hanging="360"/>
        <w:jc w:val="both"/>
        <w:rPr>
          <w:rFonts w:ascii="Arial" w:cs="Arial" w:eastAsia="Arial" w:hAnsi="Arial"/>
          <w:b w:val="0"/>
          <w:i w:val="0"/>
          <w:smallCaps w:val="0"/>
          <w:strike w:val="0"/>
          <w:color w:val="00000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Wykonawca zapłaci Zamawiającemu kary umowne w niżej wymienionych przypadkach i niżej wskazanej wysokości:</w:t>
      </w:r>
    </w:p>
    <w:p w:rsidR="00000000" w:rsidDel="00000000" w:rsidP="00000000" w:rsidRDefault="00000000" w:rsidRPr="00000000" w14:paraId="00000075">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pos="284"/>
        </w:tabs>
        <w:spacing w:after="0" w:before="0" w:line="240" w:lineRule="auto"/>
        <w:ind w:left="360" w:right="0" w:hanging="360"/>
        <w:jc w:val="both"/>
        <w:rPr>
          <w:b w:val="0"/>
          <w:i w:val="0"/>
          <w:smallCaps w:val="0"/>
          <w:strike w:val="0"/>
          <w:color w:val="00000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za odstąpienie od umowy przez Wykonawcę z przyczyn niezależnych od Zamawiającego - karę umowną w wysokości 10% całościowego wynagrodzenia umownego netto przysługującego Wykonawcy do czasu odstąpienia od umowy,</w:t>
      </w:r>
    </w:p>
    <w:p w:rsidR="00000000" w:rsidDel="00000000" w:rsidP="00000000" w:rsidRDefault="00000000" w:rsidRPr="00000000" w14:paraId="00000076">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pos="284"/>
        </w:tabs>
        <w:spacing w:after="0" w:before="0" w:line="240" w:lineRule="auto"/>
        <w:ind w:left="360" w:right="0" w:hanging="360"/>
        <w:jc w:val="both"/>
        <w:rPr>
          <w:b w:val="0"/>
          <w:i w:val="0"/>
          <w:smallCaps w:val="0"/>
          <w:strike w:val="0"/>
          <w:color w:val="00000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za odstąpienie od umowy przez Zamawiającego z przyczyn dotyczących Wykonawcy karę umowną w wysokości 10% całościowego wynagrodzenia umownego netto przysługującego Wykonawcy do czasu odstąpienia od umowy,</w:t>
      </w:r>
    </w:p>
    <w:p w:rsidR="00000000" w:rsidDel="00000000" w:rsidP="00000000" w:rsidRDefault="00000000" w:rsidRPr="00000000" w14:paraId="00000077">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pos="284"/>
        </w:tabs>
        <w:spacing w:after="0" w:before="0" w:line="240" w:lineRule="auto"/>
        <w:ind w:left="360" w:right="0" w:hanging="360"/>
        <w:jc w:val="both"/>
        <w:rPr>
          <w:b w:val="0"/>
          <w:i w:val="0"/>
          <w:smallCaps w:val="0"/>
          <w:strike w:val="0"/>
          <w:color w:val="00000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za opóźnienie w usunięciu wad, wynikających ze sposobu wykonania usług będących przedmiotem niniejszej umowy np. napraw - karę umowną 0,5 % wartości usług określonych w zakresie zawierającym dane urządzenia/urządzeń, nie mniej jednak niż 100 zł netto za każdy dzień opóźnienia. </w:t>
      </w:r>
    </w:p>
    <w:p w:rsidR="00000000" w:rsidDel="00000000" w:rsidP="00000000" w:rsidRDefault="00000000" w:rsidRPr="00000000" w14:paraId="00000078">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pos="284"/>
        </w:tabs>
        <w:spacing w:after="0" w:before="0" w:line="240" w:lineRule="auto"/>
        <w:ind w:left="645" w:right="0" w:hanging="360"/>
        <w:jc w:val="both"/>
        <w:rPr>
          <w:rFonts w:ascii="Arial" w:cs="Arial" w:eastAsia="Arial" w:hAnsi="Arial"/>
          <w:b w:val="0"/>
          <w:i w:val="0"/>
          <w:smallCaps w:val="0"/>
          <w:strike w:val="0"/>
          <w:color w:val="00000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W/w kary umowne można łączyć, na co Wykonawca wyraża zgodę. </w:t>
      </w:r>
    </w:p>
    <w:p w:rsidR="00000000" w:rsidDel="00000000" w:rsidP="00000000" w:rsidRDefault="00000000" w:rsidRPr="00000000" w14:paraId="00000079">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pos="284"/>
        </w:tabs>
        <w:spacing w:after="0" w:before="0" w:line="240" w:lineRule="auto"/>
        <w:ind w:left="645" w:right="0" w:hanging="360"/>
        <w:jc w:val="both"/>
        <w:rPr>
          <w:rFonts w:ascii="Arial" w:cs="Arial" w:eastAsia="Arial" w:hAnsi="Arial"/>
          <w:b w:val="0"/>
          <w:i w:val="0"/>
          <w:smallCaps w:val="0"/>
          <w:strike w:val="0"/>
          <w:color w:val="00000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Wykonawca wyrażą zgodę na potrącanie mu wysokości kar umownych z należnego mu wynagrodzenia.</w:t>
      </w:r>
    </w:p>
    <w:p w:rsidR="00000000" w:rsidDel="00000000" w:rsidP="00000000" w:rsidRDefault="00000000" w:rsidRPr="00000000" w14:paraId="0000007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pos="284"/>
        </w:tabs>
        <w:spacing w:after="0" w:before="0" w:line="240" w:lineRule="auto"/>
        <w:ind w:left="284" w:right="0" w:hanging="284"/>
        <w:jc w:val="both"/>
        <w:rPr>
          <w:rFonts w:ascii="Arial" w:cs="Arial" w:eastAsia="Arial" w:hAnsi="Arial"/>
          <w:b w:val="0"/>
          <w:i w:val="0"/>
          <w:smallCaps w:val="0"/>
          <w:strike w:val="0"/>
          <w:color w:val="00000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Zamawiający zastrzega możliwość dochodzenia odszkodowania uzupełniającego na zasadach ogólnych w przypadku, gdy wysokość kar umownych nie rekompensuje powstałej szkody.</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284"/>
        </w:tabs>
        <w:spacing w:after="0" w:before="0" w:line="240" w:lineRule="auto"/>
        <w:ind w:left="284"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10. Odstąpienie od umowy</w:t>
      </w: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84" w:right="0" w:hanging="360"/>
        <w:jc w:val="both"/>
        <w:rPr>
          <w:rFonts w:ascii="Arial" w:cs="Arial" w:eastAsia="Arial" w:hAnsi="Arial"/>
          <w:b w:val="0"/>
          <w:i w:val="0"/>
          <w:smallCaps w:val="0"/>
          <w:strike w:val="0"/>
          <w:color w:val="00000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Zamawiający ma prawo odstąpienia od niniejszej umowy w następujących przypadkach: </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trzykrotnego naliczenia Wykonawcy kary umownej w okresie trwania umowy,</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gdy Wykonawca odmówi wykonania usługi z przyczyn niezależnych od Zamawiającego,</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 gdy z powodu zmian organizacyjnych u Zamawiającego nastąpi wyłączenie z eksploatacji lub zbycie, wydzierżawienie, wynajęcie, użyczenie lub udostępnienie w ramach innego stosunku prawnego urządzeń objętych umową.</w:t>
      </w:r>
    </w:p>
    <w:p w:rsidR="00000000" w:rsidDel="00000000" w:rsidP="00000000" w:rsidRDefault="00000000" w:rsidRPr="00000000" w14:paraId="0000008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84" w:right="0" w:hanging="360"/>
        <w:jc w:val="both"/>
        <w:rPr>
          <w:rFonts w:ascii="Arial" w:cs="Arial" w:eastAsia="Arial" w:hAnsi="Arial"/>
          <w:b w:val="0"/>
          <w:i w:val="0"/>
          <w:smallCaps w:val="0"/>
          <w:strike w:val="0"/>
          <w:color w:val="00000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 przypadkach wskazanych w ust.1 niniejszego paragrafu, Wykonawca może żądać jedynie wynagrodzenia należnego mu z tytułu wykonania części umowy.</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6"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11. Poufność informacji </w:t>
      </w: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Strony zobowiązują się, że zarówno podczas obowiązywania niniejszej umowy, jak i po jej rozwiązaniu zachowają w tajemnicy i będą traktowały, jako poufne wszelkie informacje techniczne, handlowe i inne informacje oraz dane, informacje ujawnione im bezpośrednio lub pośrednio przez drugą Stronę dla celów niniejszej umowy oraz że będą wykorzystywały te informacje wyłączenie dla celów niniejszej umowy i zapewnią zachowanie ich w tajemnicy przez swoich pracowników oraz inne osoby, za pomocą, których wykonują zobowiązania wynikające z niniejszej umowy.</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12. Zmiany umowy </w:t>
      </w: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3"/>
          <w:numId w:val="9"/>
        </w:numPr>
        <w:pBdr>
          <w:top w:space="0" w:sz="0" w:val="nil"/>
          <w:left w:space="0" w:sz="0" w:val="nil"/>
          <w:bottom w:space="0" w:sz="0" w:val="nil"/>
          <w:right w:space="0" w:sz="0" w:val="nil"/>
          <w:between w:space="0" w:sz="0" w:val="nil"/>
        </w:pBdr>
        <w:shd w:fill="auto" w:val="clear"/>
        <w:tabs>
          <w:tab w:val="left" w:pos="-938"/>
          <w:tab w:val="left" w:pos="-796"/>
          <w:tab w:val="left" w:pos="-284"/>
        </w:tabs>
        <w:spacing w:after="0" w:before="0" w:line="240" w:lineRule="auto"/>
        <w:ind w:left="-284" w:right="0" w:hanging="283.00000000000006"/>
        <w:jc w:val="both"/>
        <w:rPr>
          <w:rFonts w:ascii="Arial" w:cs="Arial" w:eastAsia="Arial" w:hAnsi="Arial"/>
          <w:b w:val="0"/>
          <w:i w:val="0"/>
          <w:smallCaps w:val="0"/>
          <w:strike w:val="0"/>
          <w:color w:val="00000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Zamawiający przewiduje możliwość zmiany niniejszej </w:t>
        <w:br w:type="textWrapping"/>
        <w:t xml:space="preserve">umowy w stosunku do treści oferty, na podstawie której dokonano wyboru Wykonawcy </w:t>
        <w:br w:type="textWrapping"/>
        <w:t xml:space="preserve">w następujących przypadkach i na określonych warunkach:</w:t>
      </w:r>
    </w:p>
    <w:p w:rsidR="00000000" w:rsidDel="00000000" w:rsidP="00000000" w:rsidRDefault="00000000" w:rsidRPr="00000000" w14:paraId="0000008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pos="-284"/>
          <w:tab w:val="left" w:pos="142"/>
          <w:tab w:val="left" w:pos="426"/>
        </w:tabs>
        <w:spacing w:after="0" w:before="0" w:line="240" w:lineRule="auto"/>
        <w:ind w:left="-142" w:right="0" w:hanging="420"/>
        <w:jc w:val="both"/>
        <w:rPr>
          <w:rFonts w:ascii="Arial" w:cs="Arial" w:eastAsia="Arial" w:hAnsi="Arial"/>
          <w:b w:val="0"/>
          <w:i w:val="0"/>
          <w:smallCaps w:val="0"/>
          <w:strike w:val="0"/>
          <w:color w:val="00000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zmiana danych Wykonawcy (np. zmiana adresu, nazwy) lub zmiana wynikająca z przekształcenia podmiotowego po stronie Wykonawcy, skutkującą sukcesją generalną.</w:t>
      </w:r>
    </w:p>
    <w:p w:rsidR="00000000" w:rsidDel="00000000" w:rsidP="00000000" w:rsidRDefault="00000000" w:rsidRPr="00000000" w14:paraId="0000008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pos="-142"/>
          <w:tab w:val="left" w:pos="426"/>
        </w:tabs>
        <w:spacing w:after="0" w:before="0" w:line="240" w:lineRule="auto"/>
        <w:ind w:left="-87" w:right="0" w:hanging="420"/>
        <w:jc w:val="both"/>
        <w:rPr>
          <w:rFonts w:ascii="Arial" w:cs="Arial" w:eastAsia="Arial" w:hAnsi="Arial"/>
          <w:b w:val="0"/>
          <w:i w:val="0"/>
          <w:smallCaps w:val="0"/>
          <w:strike w:val="0"/>
          <w:color w:val="00000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zmiany wynikające z powstania niezamierzonych niezgodności pomiędzy zapisami umowy, </w:t>
        <w:br w:type="textWrapping"/>
        <w:t xml:space="preserve">a treścią oferty i/lub SWZ;</w:t>
      </w:r>
    </w:p>
    <w:p w:rsidR="00000000" w:rsidDel="00000000" w:rsidP="00000000" w:rsidRDefault="00000000" w:rsidRPr="00000000" w14:paraId="0000008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pos="-142"/>
          <w:tab w:val="left" w:pos="426"/>
        </w:tabs>
        <w:spacing w:after="0" w:before="0" w:line="240" w:lineRule="auto"/>
        <w:ind w:left="-87" w:right="0" w:hanging="420"/>
        <w:jc w:val="both"/>
        <w:rPr>
          <w:rFonts w:ascii="Arial" w:cs="Arial" w:eastAsia="Arial" w:hAnsi="Arial"/>
          <w:b w:val="0"/>
          <w:i w:val="0"/>
          <w:smallCaps w:val="0"/>
          <w:strike w:val="0"/>
          <w:color w:val="00000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zmiany w obowiązujących przepisach prawa mające wpływ na przedmiot </w:t>
        <w:br w:type="textWrapping"/>
        <w:t xml:space="preserve">i warunki umowy oraz zmiana sytuacji prawnej i faktycznej Wykonawcy i/lub Zamawiającego skutkująca niemożnością realizacji przedmiotu umowy;</w:t>
      </w:r>
    </w:p>
    <w:p w:rsidR="00000000" w:rsidDel="00000000" w:rsidP="00000000" w:rsidRDefault="00000000" w:rsidRPr="00000000" w14:paraId="0000008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pos="-142"/>
          <w:tab w:val="left" w:pos="426"/>
        </w:tabs>
        <w:spacing w:after="0" w:before="0" w:line="240" w:lineRule="auto"/>
        <w:ind w:left="-87" w:right="0" w:hanging="420"/>
        <w:jc w:val="both"/>
        <w:rPr>
          <w:rFonts w:ascii="Arial" w:cs="Arial" w:eastAsia="Arial" w:hAnsi="Arial"/>
          <w:b w:val="0"/>
          <w:i w:val="0"/>
          <w:smallCaps w:val="0"/>
          <w:strike w:val="0"/>
          <w:color w:val="00000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zmiany wartości umowy, a co za tym idzie zmiany (zwiększenia) kwoty umownego wynagrodzenia wykonawcy wskazanego w par. 4 ust.1 niniejszej umowy, w sytuacji konieczności czynienia napraw sprzętu w większym zakresie niż przewidywano w postępowaniu (dokładny zakres napraw jest niemożliwy do przewidzenia).</w:t>
      </w:r>
    </w:p>
    <w:p w:rsidR="00000000" w:rsidDel="00000000" w:rsidP="00000000" w:rsidRDefault="00000000" w:rsidRPr="00000000" w14:paraId="0000008F">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Zmiana postanowień umowy wymaga, pod rygorem nieważności zachowania formy pisemnej. Na wniosek Wykonawcy istnieje możliwość dokonania zmian umowy pod warunkiem wyrażenia zgody przez Zamawiającego po wskazaniu okoliczności i udokumentowaniu zaproponowanych zmian. Każda zmiana umowy wymaga zgody Zamawiającego.</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13. Postanowienia końcowe</w:t>
      </w: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0"/>
        <w:numPr>
          <w:ilvl w:val="6"/>
          <w:numId w:val="7"/>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rFonts w:ascii="Arial" w:cs="Arial" w:eastAsia="Arial" w:hAnsi="Arial"/>
          <w:b w:val="0"/>
          <w:i w:val="0"/>
          <w:smallCaps w:val="0"/>
          <w:strike w:val="0"/>
          <w:color w:val="00000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 kwestiach nie uregulowanych niniejszą umową mają zastosowanie przepisy ustawy Kodeksu Cywilnego. </w:t>
      </w:r>
    </w:p>
    <w:p w:rsidR="00000000" w:rsidDel="00000000" w:rsidP="00000000" w:rsidRDefault="00000000" w:rsidRPr="00000000" w14:paraId="00000095">
      <w:pPr>
        <w:keepNext w:val="0"/>
        <w:keepLines w:val="0"/>
        <w:pageBreakBefore w:val="0"/>
        <w:widowControl w:val="0"/>
        <w:numPr>
          <w:ilvl w:val="6"/>
          <w:numId w:val="7"/>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rFonts w:ascii="Arial" w:cs="Arial" w:eastAsia="Arial" w:hAnsi="Arial"/>
          <w:b w:val="0"/>
          <w:i w:val="0"/>
          <w:smallCaps w:val="0"/>
          <w:strike w:val="0"/>
          <w:color w:val="00000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Ewentualne spory pomiędzy Stronami wynikłe w związku z realizacją niniejszej umowy rozstrzygane będą przez Sąd Powszechny właściwy miejscowo dla siedziby Zamawiającego.</w:t>
      </w:r>
    </w:p>
    <w:p w:rsidR="00000000" w:rsidDel="00000000" w:rsidP="00000000" w:rsidRDefault="00000000" w:rsidRPr="00000000" w14:paraId="00000096">
      <w:pPr>
        <w:keepNext w:val="0"/>
        <w:keepLines w:val="0"/>
        <w:pageBreakBefore w:val="0"/>
        <w:widowControl w:val="0"/>
        <w:numPr>
          <w:ilvl w:val="6"/>
          <w:numId w:val="7"/>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rFonts w:ascii="Arial" w:cs="Arial" w:eastAsia="Arial" w:hAnsi="Arial"/>
          <w:b w:val="0"/>
          <w:i w:val="0"/>
          <w:smallCaps w:val="0"/>
          <w:strike w:val="0"/>
          <w:color w:val="00000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Umowę sporządzono w dwóch jednobrzmiących egzemplarzach –po jednym dla każdej ze Stron.</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6"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Wykonawca:</w:t>
        <w:tab/>
        <w:tab/>
        <w:tab/>
        <w:tab/>
        <w:tab/>
        <w:tab/>
        <w:t xml:space="preserve"> Zamawiający:</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Załączniki:</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NR 1 – Opis przedmiotu zamówienia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NR 2 – oferta z zapytania ofertowego wraz z wypełnionym formularzem asortymentowo -  cenowym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42"/>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decimal"/>
      <w:lvlText w:val="%1)"/>
      <w:lvlJc w:val="left"/>
      <w:pPr>
        <w:ind w:left="720" w:hanging="360"/>
      </w:pPr>
      <w:rPr>
        <w:b w:val="0"/>
        <w:vertAlign w:val="baseline"/>
      </w:rPr>
    </w:lvl>
    <w:lvl w:ilvl="1">
      <w:start w:val="7"/>
      <w:numFmt w:val="decimal"/>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decimal"/>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lvl w:ilvl="0">
      <w:start w:val="1"/>
      <w:numFmt w:val="decimal"/>
      <w:lvlText w:val="%1."/>
      <w:lvlJc w:val="left"/>
      <w:pPr>
        <w:ind w:left="645" w:hanging="360"/>
      </w:pPr>
      <w:rPr>
        <w:vertAlign w:val="baseline"/>
      </w:rPr>
    </w:lvl>
    <w:lvl w:ilvl="1">
      <w:start w:val="1"/>
      <w:numFmt w:val="lowerLetter"/>
      <w:lvlText w:val="%2."/>
      <w:lvlJc w:val="left"/>
      <w:pPr>
        <w:ind w:left="1365" w:hanging="360"/>
      </w:pPr>
      <w:rPr>
        <w:vertAlign w:val="baseline"/>
      </w:rPr>
    </w:lvl>
    <w:lvl w:ilvl="2">
      <w:start w:val="1"/>
      <w:numFmt w:val="lowerRoman"/>
      <w:lvlText w:val="%3."/>
      <w:lvlJc w:val="right"/>
      <w:pPr>
        <w:ind w:left="2085" w:hanging="180"/>
      </w:pPr>
      <w:rPr>
        <w:vertAlign w:val="baseline"/>
      </w:rPr>
    </w:lvl>
    <w:lvl w:ilvl="3">
      <w:start w:val="1"/>
      <w:numFmt w:val="decimal"/>
      <w:lvlText w:val="%4."/>
      <w:lvlJc w:val="left"/>
      <w:pPr>
        <w:ind w:left="2805" w:hanging="360"/>
      </w:pPr>
      <w:rPr>
        <w:vertAlign w:val="baseline"/>
      </w:rPr>
    </w:lvl>
    <w:lvl w:ilvl="4">
      <w:start w:val="1"/>
      <w:numFmt w:val="lowerLetter"/>
      <w:lvlText w:val="%5."/>
      <w:lvlJc w:val="left"/>
      <w:pPr>
        <w:ind w:left="3525" w:hanging="360"/>
      </w:pPr>
      <w:rPr>
        <w:vertAlign w:val="baseline"/>
      </w:rPr>
    </w:lvl>
    <w:lvl w:ilvl="5">
      <w:start w:val="1"/>
      <w:numFmt w:val="lowerRoman"/>
      <w:lvlText w:val="%6."/>
      <w:lvlJc w:val="right"/>
      <w:pPr>
        <w:ind w:left="4245" w:hanging="180"/>
      </w:pPr>
      <w:rPr>
        <w:vertAlign w:val="baseline"/>
      </w:rPr>
    </w:lvl>
    <w:lvl w:ilvl="6">
      <w:start w:val="1"/>
      <w:numFmt w:val="decimal"/>
      <w:lvlText w:val="%7."/>
      <w:lvlJc w:val="left"/>
      <w:pPr>
        <w:ind w:left="4965" w:hanging="360"/>
      </w:pPr>
      <w:rPr>
        <w:vertAlign w:val="baseline"/>
      </w:rPr>
    </w:lvl>
    <w:lvl w:ilvl="7">
      <w:start w:val="1"/>
      <w:numFmt w:val="lowerLetter"/>
      <w:lvlText w:val="%8."/>
      <w:lvlJc w:val="left"/>
      <w:pPr>
        <w:ind w:left="5685" w:hanging="360"/>
      </w:pPr>
      <w:rPr>
        <w:vertAlign w:val="baseline"/>
      </w:rPr>
    </w:lvl>
    <w:lvl w:ilvl="8">
      <w:start w:val="1"/>
      <w:numFmt w:val="lowerRoman"/>
      <w:lvlText w:val="%9."/>
      <w:lvlJc w:val="right"/>
      <w:pPr>
        <w:ind w:left="6405" w:hanging="180"/>
      </w:pPr>
      <w:rPr>
        <w:vertAlign w:val="baseline"/>
      </w:rPr>
    </w:lvl>
  </w:abstractNum>
  <w:abstractNum w:abstractNumId="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lvl w:ilvl="0">
      <w:start w:val="1"/>
      <w:numFmt w:val="lowerLetter"/>
      <w:lvlText w:val="%1)"/>
      <w:lvlJc w:val="left"/>
      <w:pPr>
        <w:ind w:left="360" w:hanging="360"/>
      </w:pPr>
      <w:rPr>
        <w:rFonts w:ascii="Arial" w:cs="Arial" w:eastAsia="Arial" w:hAnsi="Arial"/>
        <w:vertAlign w:val="baseline"/>
      </w:rPr>
    </w:lvl>
    <w:lvl w:ilvl="1">
      <w:start w:val="1"/>
      <w:numFmt w:val="lowerLetter"/>
      <w:lvlText w:val="%2)"/>
      <w:lvlJc w:val="left"/>
      <w:pPr>
        <w:ind w:left="720" w:hanging="360"/>
      </w:pPr>
      <w:rPr>
        <w:vertAlign w:val="baseline"/>
      </w:rPr>
    </w:lvl>
    <w:lvl w:ilvl="2">
      <w:start w:val="1"/>
      <w:numFmt w:val="lowerRoman"/>
      <w:lvlText w:val="%3)"/>
      <w:lvlJc w:val="left"/>
      <w:pPr>
        <w:ind w:left="1080" w:hanging="360"/>
      </w:pPr>
      <w:rPr>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8">
    <w:lvl w:ilvl="0">
      <w:start w:val="1"/>
      <w:numFmt w:val="decimal"/>
      <w:lvlText w:val="%1."/>
      <w:lvlJc w:val="left"/>
      <w:pPr>
        <w:ind w:left="945" w:hanging="360"/>
      </w:pPr>
      <w:rPr>
        <w:vertAlign w:val="baseline"/>
      </w:rPr>
    </w:lvl>
    <w:lvl w:ilvl="1">
      <w:start w:val="1"/>
      <w:numFmt w:val="lowerLetter"/>
      <w:lvlText w:val="%2."/>
      <w:lvlJc w:val="left"/>
      <w:pPr>
        <w:ind w:left="1740" w:hanging="360"/>
      </w:pPr>
      <w:rPr>
        <w:vertAlign w:val="baseline"/>
      </w:rPr>
    </w:lvl>
    <w:lvl w:ilvl="2">
      <w:start w:val="1"/>
      <w:numFmt w:val="lowerRoman"/>
      <w:lvlText w:val="%3."/>
      <w:lvlJc w:val="right"/>
      <w:pPr>
        <w:ind w:left="2460" w:hanging="180"/>
      </w:pPr>
      <w:rPr>
        <w:vertAlign w:val="baseline"/>
      </w:rPr>
    </w:lvl>
    <w:lvl w:ilvl="3">
      <w:start w:val="1"/>
      <w:numFmt w:val="decimal"/>
      <w:lvlText w:val="%4."/>
      <w:lvlJc w:val="left"/>
      <w:pPr>
        <w:ind w:left="3180" w:hanging="360"/>
      </w:pPr>
      <w:rPr>
        <w:vertAlign w:val="baseline"/>
      </w:rPr>
    </w:lvl>
    <w:lvl w:ilvl="4">
      <w:start w:val="1"/>
      <w:numFmt w:val="lowerLetter"/>
      <w:lvlText w:val="%5."/>
      <w:lvlJc w:val="left"/>
      <w:pPr>
        <w:ind w:left="3900" w:hanging="360"/>
      </w:pPr>
      <w:rPr>
        <w:vertAlign w:val="baseline"/>
      </w:rPr>
    </w:lvl>
    <w:lvl w:ilvl="5">
      <w:start w:val="1"/>
      <w:numFmt w:val="lowerRoman"/>
      <w:lvlText w:val="%6."/>
      <w:lvlJc w:val="right"/>
      <w:pPr>
        <w:ind w:left="4620" w:hanging="180"/>
      </w:pPr>
      <w:rPr>
        <w:vertAlign w:val="baseline"/>
      </w:rPr>
    </w:lvl>
    <w:lvl w:ilvl="6">
      <w:start w:val="1"/>
      <w:numFmt w:val="decimal"/>
      <w:lvlText w:val="%7."/>
      <w:lvlJc w:val="left"/>
      <w:pPr>
        <w:ind w:left="5340" w:hanging="360"/>
      </w:pPr>
      <w:rPr>
        <w:vertAlign w:val="baseline"/>
      </w:rPr>
    </w:lvl>
    <w:lvl w:ilvl="7">
      <w:start w:val="1"/>
      <w:numFmt w:val="lowerLetter"/>
      <w:lvlText w:val="%8."/>
      <w:lvlJc w:val="left"/>
      <w:pPr>
        <w:ind w:left="6060" w:hanging="360"/>
      </w:pPr>
      <w:rPr>
        <w:vertAlign w:val="baseline"/>
      </w:rPr>
    </w:lvl>
    <w:lvl w:ilvl="8">
      <w:start w:val="1"/>
      <w:numFmt w:val="lowerRoman"/>
      <w:lvlText w:val="%9."/>
      <w:lvlJc w:val="right"/>
      <w:pPr>
        <w:ind w:left="6780" w:hanging="180"/>
      </w:pPr>
      <w:rPr>
        <w:vertAlign w:val="baseline"/>
      </w:rPr>
    </w:lvl>
  </w:abstractNum>
  <w:abstractNum w:abstractNumId="9">
    <w:lvl w:ilvl="0">
      <w:start w:val="1"/>
      <w:numFmt w:val="decimal"/>
      <w:lvlText w:val="%1."/>
      <w:lvlJc w:val="left"/>
      <w:pPr>
        <w:ind w:left="720" w:hanging="360"/>
      </w:pPr>
      <w:rPr>
        <w:rFonts w:ascii="Arial" w:cs="Arial" w:eastAsia="Arial" w:hAnsi="Arial"/>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lvl w:ilvl="0">
      <w:start w:val="1"/>
      <w:numFmt w:val="lowerLetter"/>
      <w:lvlText w:val="%1)"/>
      <w:lvlJc w:val="left"/>
      <w:pPr>
        <w:ind w:left="-87" w:hanging="420"/>
      </w:pPr>
      <w:rPr>
        <w:vertAlign w:val="baseline"/>
      </w:rPr>
    </w:lvl>
    <w:lvl w:ilvl="1">
      <w:start w:val="1"/>
      <w:numFmt w:val="lowerLetter"/>
      <w:lvlText w:val="%2."/>
      <w:lvlJc w:val="left"/>
      <w:pPr>
        <w:ind w:left="573" w:hanging="360"/>
      </w:pPr>
      <w:rPr>
        <w:vertAlign w:val="baseline"/>
      </w:rPr>
    </w:lvl>
    <w:lvl w:ilvl="2">
      <w:start w:val="1"/>
      <w:numFmt w:val="lowerRoman"/>
      <w:lvlText w:val="%3."/>
      <w:lvlJc w:val="right"/>
      <w:pPr>
        <w:ind w:left="1293" w:hanging="180"/>
      </w:pPr>
      <w:rPr>
        <w:vertAlign w:val="baseline"/>
      </w:rPr>
    </w:lvl>
    <w:lvl w:ilvl="3">
      <w:start w:val="1"/>
      <w:numFmt w:val="decimal"/>
      <w:lvlText w:val="%4."/>
      <w:lvlJc w:val="left"/>
      <w:pPr>
        <w:ind w:left="2013" w:hanging="360"/>
      </w:pPr>
      <w:rPr>
        <w:vertAlign w:val="baseline"/>
      </w:rPr>
    </w:lvl>
    <w:lvl w:ilvl="4">
      <w:start w:val="1"/>
      <w:numFmt w:val="lowerLetter"/>
      <w:lvlText w:val="%5."/>
      <w:lvlJc w:val="left"/>
      <w:pPr>
        <w:ind w:left="2733" w:hanging="360"/>
      </w:pPr>
      <w:rPr>
        <w:vertAlign w:val="baseline"/>
      </w:rPr>
    </w:lvl>
    <w:lvl w:ilvl="5">
      <w:start w:val="1"/>
      <w:numFmt w:val="lowerRoman"/>
      <w:lvlText w:val="%6."/>
      <w:lvlJc w:val="right"/>
      <w:pPr>
        <w:ind w:left="3453" w:hanging="180"/>
      </w:pPr>
      <w:rPr>
        <w:vertAlign w:val="baseline"/>
      </w:rPr>
    </w:lvl>
    <w:lvl w:ilvl="6">
      <w:start w:val="1"/>
      <w:numFmt w:val="decimal"/>
      <w:lvlText w:val="%7."/>
      <w:lvlJc w:val="left"/>
      <w:pPr>
        <w:ind w:left="4173" w:hanging="360"/>
      </w:pPr>
      <w:rPr>
        <w:vertAlign w:val="baseline"/>
      </w:rPr>
    </w:lvl>
    <w:lvl w:ilvl="7">
      <w:start w:val="1"/>
      <w:numFmt w:val="lowerLetter"/>
      <w:lvlText w:val="%8."/>
      <w:lvlJc w:val="left"/>
      <w:pPr>
        <w:ind w:left="4893" w:hanging="360"/>
      </w:pPr>
      <w:rPr>
        <w:vertAlign w:val="baseline"/>
      </w:rPr>
    </w:lvl>
    <w:lvl w:ilvl="8">
      <w:start w:val="1"/>
      <w:numFmt w:val="lowerRoman"/>
      <w:lvlText w:val="%9."/>
      <w:lvlJc w:val="right"/>
      <w:pPr>
        <w:ind w:left="5613" w:hanging="1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pl-PL"/>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